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浙江省事业单位人事工资管理服务平台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信息采集说明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一、采集对象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1.时间：自2020年1月 至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2单位：事业单位（不含参公事业单位），以及事业单位主管部门。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3人员：在编事业单位工作人员。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采集说明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主管部门：事业单位隶属机关。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统一社会信用代码：单位已有统一社会信用代码的不得填写组织机构代码。对于没有统一社会信用代码的单位，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填写</w:t>
      </w: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</w:rPr>
        <w:t>编制实名制系统中的单位代码</w:t>
      </w: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港澳台或外籍人士，证件号码格式为：国家或地区代码+有效护照/港澳居民来往内地通行证号码/台湾居民来往大陆通行证号码）。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单位地址：浙江省 市 县（市、区），具体地址（精确到门牌号）。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.籍贯：省（市、自治区）+县(区)。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.户籍所在地：省（市、自治区）+市（县)。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.日期：凡涉及时间的，均按八位日期格式（YYYY-MM-DD)采集。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.人员状态：自2020年1月1日起的减少人员，仍需采集人员基础信息，并选择人员状态，填写减员时间。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.特殊人员类别：为义务教育人员、水上作业人员、运动员、地勘测绘人员选择填写。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.单位名称：法人登记证上所登记的单位全称。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招聘方式：通过公开招聘方式获得事业单位人员身份的，要填此项。参加考试的（含统一考试或单独组织考试），选考试方式；不参加考试，直接通过考察方式获得聘用的，选考察。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首次参加工作时间、折算参加工作时间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：本人首次参加工作时间为必填项，此时间后若人员有中断工龄可选择填写‘折算参加工作时间’或【工作时间中断信息表】(二选一)。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.进单位方式和时间：均采集进入现工作单位方式和时间，根据实际情况，可与首次入编入岗方式和时间相同。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.工资信息表：原则上要求单位采集2020年1月至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当前每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月实际工资发放情况，其中涉及上年度发放的绩效工资、绩效考核奖暂无需填写。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.基本工资提高信息：为中小学教师、护士、特殊教育、浮动类人员需填写。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.凡是设置字典代码的指标项信息采集，须按字典代码选择。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操作说明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1、平台上线导入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登录平台后，点击左侧‘信息采集’- 选择导入方式、导入单位名称 - 选择导入表格文件 - 点击验证文件 - 验证无误后点击‘确认’即可。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注：平台信息采集中的‘导入模板下载’文件和本文档中的采集附件均可使用。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2、接口传输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480" w:firstLineChars="15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开发人员可以调用接口操作平台数据，接口采用http + json形式发布，在调用接口前需要向平台申请secretkey，一个secretkey对应一个地区，接口操作的数据只能属于对应地区内的数据。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480" w:firstLineChars="15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一个接口对应一个http服务，http服务监听请求并接收json数据，接收到json数据后，接口内部处理相关业务逻辑，处理完成后返回处理结果。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480" w:firstLineChars="15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480" w:firstLineChars="15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480" w:firstLineChars="15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  <w:t>采集表模板附件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/>
        <w:textAlignment w:val="auto"/>
        <w:rPr>
          <w:rFonts w:hint="default" w:asciiTheme="minorEastAsia" w:hAnsiTheme="minorEastAsia" w:cstheme="minorEastAsia"/>
          <w:color w:val="000000" w:themeColor="text1"/>
          <w:kern w:val="2"/>
          <w:sz w:val="21"/>
          <w:szCs w:val="24"/>
          <w:u w:val="none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b/>
          <w:bCs/>
          <w:color w:val="000000" w:themeColor="text1"/>
          <w:kern w:val="2"/>
          <w:sz w:val="21"/>
          <w:szCs w:val="24"/>
          <w:u w:val="none"/>
          <w:lang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  <w:t>机构及用户信息采集表</w:t>
      </w:r>
      <w:r>
        <w:rPr>
          <w:rFonts w:hint="default" w:asciiTheme="minorEastAsia" w:hAnsiTheme="minorEastAsia" w:cstheme="minorEastAsia"/>
          <w:color w:val="000000" w:themeColor="text1"/>
          <w:kern w:val="2"/>
          <w:sz w:val="21"/>
          <w:szCs w:val="24"/>
          <w:u w:val="none"/>
          <w:lang w:eastAsia="zh-CN" w:bidi="ar-SA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/>
        <w:textAlignment w:val="auto"/>
        <w:rPr>
          <w:rFonts w:hint="default" w:asciiTheme="minorEastAsia" w:hAnsiTheme="minorEastAsia" w:cstheme="minorEastAsia"/>
          <w:color w:val="000000" w:themeColor="text1"/>
          <w:kern w:val="2"/>
          <w:sz w:val="21"/>
          <w:szCs w:val="24"/>
          <w:u w:val="none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kern w:val="2"/>
          <w:sz w:val="21"/>
          <w:szCs w:val="24"/>
          <w:u w:val="none"/>
          <w:lang w:eastAsia="zh-CN" w:bidi="ar-SA"/>
          <w14:textFill>
            <w14:solidFill>
              <w14:schemeClr w14:val="tx1"/>
            </w14:solidFill>
          </w14:textFill>
        </w:rPr>
        <w:pict>
          <v:shape id="_x0000_s1026" o:spid="_x0000_s1026" o:spt="75" alt="oleimage" type="#_x0000_t75" style="position:absolute;left:0pt;margin-left:202.05pt;margin-top:-25.85pt;height:50.65pt;width:81.1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oleimage"/>
            <o:lock v:ext="edit" aspectratio="t"/>
          </v:shape>
          <o:OLEObject Type="Embed" ProgID="Excel.Sheet.12" ShapeID="_x0000_s1026" DrawAspect="Icon" ObjectID="_1468075725" r:id="rId4">
            <o:LockedField>false</o:LockedField>
          </o:OLEObject>
        </w:pict>
      </w:r>
      <w:r>
        <w:rPr>
          <w:rFonts w:hint="default" w:asciiTheme="minorEastAsia" w:hAnsiTheme="minorEastAsia" w:cstheme="minorEastAsia"/>
          <w:color w:val="000000" w:themeColor="text1"/>
          <w:kern w:val="2"/>
          <w:sz w:val="21"/>
          <w:szCs w:val="24"/>
          <w:u w:val="none"/>
          <w:lang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right="0" w:rightChars="0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u w:val="none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Theme="minorEastAsia" w:hAnsiTheme="minorEastAsia" w:cstheme="minorEastAsia"/>
          <w:color w:val="000000" w:themeColor="text1"/>
          <w:kern w:val="2"/>
          <w:sz w:val="21"/>
          <w:szCs w:val="24"/>
          <w:u w:val="none"/>
          <w:lang w:eastAsia="zh-CN" w:bidi="ar-SA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  <w:t>省集中系统信息采集表（必填表）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  <w:pict>
          <v:shape id="_x0000_s1029" o:spid="_x0000_s1029" o:spt="75" type="#_x0000_t75" style="position:absolute;left:0pt;margin-left:240pt;margin-top:-40.6pt;height:65.4pt;width:72.6pt;z-index:251661312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  <o:OLEObject Type="Embed" ProgID="" ShapeID="_x0000_s1029" DrawAspect="Icon" ObjectID="_1468075726" r:id="rId6">
            <o:LockedField>false</o:LockedField>
          </o:OLEObject>
        </w:pic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left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u w:val="none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480" w:firstLineChars="15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1"/>
          <w:szCs w:val="24"/>
          <w:u w:val="none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  <w:t>省集中系统信息采集表（选填表）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u w:val="none"/>
          <w:lang w:eastAsia="zh-CN" w:bidi="ar-SA"/>
          <w14:textFill>
            <w14:solidFill>
              <w14:schemeClr w14:val="tx1"/>
            </w14:solidFill>
          </w14:textFill>
        </w:rPr>
        <w:pict>
          <v:shape id="_x0000_s1030" o:spid="_x0000_s1030" o:spt="75" type="#_x0000_t75" style="position:absolute;left:0pt;margin-left:264pt;margin-top:-40.6pt;height:65.4pt;width:72.6pt;z-index:251662336;mso-width-relative:page;mso-height-relative:page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</v:shape>
          <o:OLEObject Type="Embed" ProgID="" ShapeID="_x0000_s1030" DrawAspect="Icon" ObjectID="_1468075727" r:id="rId8">
            <o:LockedField>false</o:LockedField>
          </o:OLEObject>
        </w:pict>
      </w: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五、字典代码</w:t>
      </w:r>
    </w:p>
    <w:tbl>
      <w:tblPr>
        <w:tblStyle w:val="9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7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字段名称</w:t>
            </w:r>
          </w:p>
        </w:tc>
        <w:tc>
          <w:tcPr>
            <w:tcW w:w="680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字典代码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公益一类，公益二类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经费保障形式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default"/>
                <w:color w:val="FF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财政全额补助、财政适当补助、经费自理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单位规格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正厅级、副厅级、正处级、副处级、正科级、副科级、股级、未定级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7" w:hRule="atLeast"/>
        </w:trPr>
        <w:tc>
          <w:tcPr>
            <w:tcW w:w="1599" w:type="dxa"/>
          </w:tcPr>
          <w:p>
            <w:pPr>
              <w:tabs>
                <w:tab w:val="left" w:pos="516"/>
              </w:tabs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单位层次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eastAsia"/>
                <w:color w:val="FF000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省、市、区、县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default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、科研、卫生、文化、体育、新闻出版、广播电视、社会福利、救助减灾、统计调查、技术推广与实验、公共设施与管理、物资仓储、勘探与勘察、监测、测绘、检验检测与鉴定、法律服务、经济管理事务、质量技术监督事务、经济监管事务、知识产权事务、公证与认证、信息与咨询、人才交流、机关后勤服务、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国民经济行业类别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eastAsia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农林牧渔业</w:t>
            </w: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、采矿业、制造业、电力、热力、燃气及水生产和供应业、建筑业、批发和零售业、交通运输/仓储和邮政业、住宿和餐饮业、信息传输/软件和信息技术服务业、金融业、房地产业、租赁和商务服务业、科学研究和技术服务业、水利/环境和公共设施管理业、居民服务/修理和其他服务业、教育/卫生和社会工作、文化/体育和娱乐业、公共管理/社会保障和社会组织、国际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6802" w:type="dxa"/>
            <w:vAlign w:val="center"/>
          </w:tcPr>
          <w:p>
            <w:pPr>
              <w:jc w:val="both"/>
              <w:rPr>
                <w:rFonts w:hint="default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身份证、护照、港澳台身份证件、其他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default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男、女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159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802" w:type="dxa"/>
          </w:tcPr>
          <w:p>
            <w:pPr>
              <w:jc w:val="left"/>
              <w:rPr>
                <w:rFonts w:hint="default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汉族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蒙古族、回族、藏族、维吾尔族、苗族、彝族、壮族、布依族、朝鲜族、满族、侗族、瑶族、白族、土家族、哈尼族、哈萨克族、傣族、黎族、傈僳族、佤族、畲族、高山族、拉祜族、水族、东乡族、纳西族、景颇族、柯尔克孜族、土族、达斡尔族、仫佬族、羌族、布朗族、撒拉族、毛南族、仡佬族、锡伯族、阿昌族、普米族、塔吉克族、怒族、乌孜别克族、俄罗斯族、鄂温克族、保安族、德昂族、裕固族、京族、塔塔尔族、独龙族、鄂伦春族、赫哲族、门巴族、珞巴族、基诺族、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港澳台及外籍人士</w:t>
            </w:r>
          </w:p>
        </w:tc>
        <w:tc>
          <w:tcPr>
            <w:tcW w:w="6802" w:type="dxa"/>
            <w:vAlign w:val="center"/>
          </w:tcPr>
          <w:p>
            <w:pPr>
              <w:jc w:val="both"/>
              <w:rPr>
                <w:rFonts w:hint="default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6802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已婚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、未婚、丧偶、离婚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default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中共党员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、中共预备党员、共青团员、民革会员、民盟盟员、民建会员、民进会员、农工党党员、致公党党员、九三学社社员、台盟盟员、无党派人士、</w:t>
            </w: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另一党派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中共党员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、中共预备党员、共青团员、民革会员、民盟盟员、民建会员、民进会员、农工党党员、致公党党员、九三学社社员、台盟盟员、无党派人士、</w:t>
            </w: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硕士研究生、未获硕士学位研究生、研究生班毕业、双学士大学本科、六年及以上学制大学本科、大学本科、大学专科、中专、技校、高中、初中、文盲及半文盲、其他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博士后、博士、硕士、双学士、学士、无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进单位方式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交流调动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、大中专应届毕业生分配、招干（招工）、军转安置、行政任命、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公务员招录、其他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考试方式、考察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岗位等级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一级、管理二级、管理三级、管理四级、管理五级、管理六级、管理七级、管理八级、管理九级、管理十级、管理试用期、专业技术一级、专业技术二级、专业技术三级、专业技术四级、专业技术五级、专业技术六级、专业技术七级、专业技术八级、专业技术九级、专业技术十级、专业技术十一级、专业技术十二级、专业技术十三级、专业技术试用期、技术工一级、技术工二级、技术工三级、技术工四级、技术工五级、技术工试用期、普通工、普通工试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两类岗位任职情况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双肩挑、辅导员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另一岗位等级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一级、管理二级、管理三级、管理四级、管理五级、管理六级、管理七级、管理八级、管理九级、管理十级、专业技术一级、专业技术二级、专业技术三级、专业技术四级、专业技术五级、专业技术六级、专业技术七级、专业技术八级、专业技术九级、专业技术十级、专业技术十一级、专业技术十二级、专业技术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人员状态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在职、离岗创业、兼职、离退休、调出、死亡、辞职/辞退/解聘/、开除、其他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4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持证残疾人</w:t>
            </w:r>
          </w:p>
        </w:tc>
        <w:tc>
          <w:tcPr>
            <w:tcW w:w="6802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4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特殊人员类别</w:t>
            </w:r>
          </w:p>
        </w:tc>
        <w:tc>
          <w:tcPr>
            <w:tcW w:w="6802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义务教育人员、运动员、水上作业人员、地勘/测绘人员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4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军转人员</w:t>
            </w:r>
          </w:p>
        </w:tc>
        <w:tc>
          <w:tcPr>
            <w:tcW w:w="6802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4" w:hRule="atLeast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领导职务</w:t>
            </w:r>
          </w:p>
        </w:tc>
        <w:tc>
          <w:tcPr>
            <w:tcW w:w="6802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岗位设置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变动类型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eastAsia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>首次设岗、变更岗位设置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聘用方式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default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新签、续订（变更）、解除、终止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tabs>
                <w:tab w:val="left" w:pos="516"/>
              </w:tabs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不担任领导职务的高等级职员任职情况</w:t>
            </w:r>
          </w:p>
        </w:tc>
        <w:tc>
          <w:tcPr>
            <w:tcW w:w="680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上级任命、退出领导职位、按106号文件晋升职员、按106号文件晋升职员保留职务</w:t>
            </w:r>
            <w:r>
              <w:rPr>
                <w:rFonts w:hint="default"/>
                <w:color w:val="auto"/>
                <w:sz w:val="21"/>
                <w:szCs w:val="21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按当地有关文件晋升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是否特设岗位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default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聘期考核结果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合格、不合格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特岗类别</w:t>
            </w:r>
          </w:p>
        </w:tc>
        <w:tc>
          <w:tcPr>
            <w:tcW w:w="6802" w:type="dxa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卫生津贴、广播电视播音员津贴、教龄津贴、特殊教育津贴、护士护龄津贴、林业有毒有害岗位津贴、地质勘查职工野外工作津贴、城市社会福利工作津贴、农业有害有毒保健津贴、畜牧兽医医疗卫生津贴、护理津贴、环境保护监测津贴、卫生防疫津贴、特级教师津贴、图书、文物、博物、档案等单位长期接触有毒有害物质津贴、优抚、社会福利等单位一线岗位津贴、艰苦广播电视台津贴、林业调查勘查职工野外工作津贴、测绘地理信息职工野外工作津贴、传染病疫情防治人员临时性工作补助、其他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硕士研究生、未获硕士学位研究生、研究生班毕业、双学士大学本科、六年及以上学制大学本科、大学本科、大学专科、中专、技校、高中、初中、文盲及半文盲、其他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博士后、博士、硕士、双学士、学士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学习形式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default" w:eastAsiaTheme="minor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全日制、非全日制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移交方式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技术、行政、士官（兵）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转业时部队职务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区正职、大区副职、正军职、副军职、正师职、副师职、正团职、副团职、正营职、副营职、正连职、副连职、正排职、副排职、正大军区级（文）、副大军区级（文）、正部级、副部级、正局级、副局级、正处级、副处级、正科级、副科级、一级科员、二级科员、办事员、技术1级、技术2级、技术3级、技术4级、技术5级、技术6级 、技术7级、技术8级、技术9级、技术10级、技术11级、技术12级、技术13级、技术14级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转业时低一职务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同‘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转业</w:t>
            </w: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时部队职务’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提高类型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一般人员、中小学教师（提高10%）、特殊教育（提高15%）、护士（提高10%）、浮动工资、其他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高低定类型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高定、低定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高低定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薪级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1级、2级、3级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考核结果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优秀、合格、基本合格、不定等次、不合格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受处分行为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违反政治纪律、违反工作纪律、违反廉洁从业纪律、违反财经纪律、违反职业道德、违反公共秩序或社会道德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处分类型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警告、记过、降低岗位等级、撤职、开除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是否解除处分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创新创业类型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离岗、辞聘、兼职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是否返岗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合同类型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3年以上、3年以下、聘用至退休、项目合同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签订类别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新签、续签、解除、终止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职称专业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档案、社会科学研究、新闻、电影放映、出版、党校教师、工程技术、工艺美术、中小学教师、</w:t>
            </w: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高校教师、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自然科学研究、实验、律师、公证员、会计、经济、审计、统计、技工学校教师、农业技术、艺术、图书资料、群众文化、文物博物、翻译、医药、广播电视、播音、体育教练、文学创作、卫生技术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、注册消防工程师、法律职业资格、中国委托公证人资格（香港、澳门）、注册会计师、民用核安全设备无损检验人员资格、民用核设施操作人员、注册核安全工程师、注册建筑师、监理工程师、房地产估价师、造价工程师、注册城乡规划师、建造师、勘察设计注册工程师、注册验船师、船员资格(含船员、渔业船员)、兽医资格、拍卖师、演出经纪人资格、医生资格、护士职业资格、母婴保健技术人员资格、出入境检疫处理人员资格、注册设备监理师、注册计量师、广播电视播音员、主持人资格、新闻记者职业资格、注册安全工程师、执业药师、专利代理人、导游资格、注册测绘师、航空人员资格、会计从业资格、特种设备检验、检测人员资格认定、工程咨询（投资）专业技术人员职业资格、通信专业技术人员职业资格、计算机技术与软件专业技术资格、社会工作者职业资格、会计专业技术资格、资产评估师、经济专业技术资格、土地登记代理专业人员职业资格、环境影响评价工程师、房地产经纪专业人员职业资格、机动车检测维修专业技术人员职业资格、公路水运工程试验检测专业技术人员职业资格、水利工程质量检测员资格、卫生专业技术资格、审计专业技术资格、税务师、认证人员职业资格、出版专业技术人员职业资格、统计专业技术资格、银行业专业人员职业资格、证券期货业从业人员资格、文物保护工程从业资格、翻译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</w:t>
            </w: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政治理论、专业知识、学历学位教育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培训类型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岗前培训、在岗培训、转岗培训、专项培训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是否出国出境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与本人关系</w:t>
            </w:r>
          </w:p>
        </w:tc>
        <w:tc>
          <w:tcPr>
            <w:tcW w:w="6802" w:type="dxa"/>
            <w:vAlign w:val="top"/>
          </w:tcPr>
          <w:p>
            <w:pPr>
              <w:jc w:val="both"/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丈夫</w:t>
            </w:r>
            <w:r>
              <w:rPr>
                <w:rFonts w:hint="default"/>
                <w:color w:val="000000" w:themeColor="text1"/>
                <w:sz w:val="21"/>
                <w:szCs w:val="21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、妻子、儿子、长子、次子、三子、女儿、长女、次女、三女、孙子、孙女、外孙子、外孙女、父亲、母亲、公公、婆婆、岳父、岳母</w:t>
            </w:r>
          </w:p>
        </w:tc>
      </w:tr>
    </w:tbl>
    <w:p>
      <w:pPr>
        <w:jc w:val="both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38DA"/>
    <w:multiLevelType w:val="singleLevel"/>
    <w:tmpl w:val="5E6738D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E8182D1"/>
    <w:multiLevelType w:val="singleLevel"/>
    <w:tmpl w:val="5E8182D1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E8BF0F2"/>
    <w:multiLevelType w:val="singleLevel"/>
    <w:tmpl w:val="5E8BF0F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BFC86"/>
    <w:rsid w:val="00C74A47"/>
    <w:rsid w:val="00D1704F"/>
    <w:rsid w:val="0173771E"/>
    <w:rsid w:val="01CB2358"/>
    <w:rsid w:val="01F407F5"/>
    <w:rsid w:val="02355FF5"/>
    <w:rsid w:val="023D64FF"/>
    <w:rsid w:val="02525BF0"/>
    <w:rsid w:val="02A82799"/>
    <w:rsid w:val="02D86513"/>
    <w:rsid w:val="02FA7817"/>
    <w:rsid w:val="032059F8"/>
    <w:rsid w:val="041A71DA"/>
    <w:rsid w:val="04325938"/>
    <w:rsid w:val="04B025F3"/>
    <w:rsid w:val="04DA248A"/>
    <w:rsid w:val="04E14930"/>
    <w:rsid w:val="05812225"/>
    <w:rsid w:val="05852BC1"/>
    <w:rsid w:val="05B8583A"/>
    <w:rsid w:val="060C65F7"/>
    <w:rsid w:val="06E37911"/>
    <w:rsid w:val="07553AFE"/>
    <w:rsid w:val="079622A9"/>
    <w:rsid w:val="08042F4D"/>
    <w:rsid w:val="08A94C94"/>
    <w:rsid w:val="08DC72FD"/>
    <w:rsid w:val="09E301C2"/>
    <w:rsid w:val="0A234490"/>
    <w:rsid w:val="0A581F2B"/>
    <w:rsid w:val="0A7A0700"/>
    <w:rsid w:val="0AF25ED7"/>
    <w:rsid w:val="0B0F33BF"/>
    <w:rsid w:val="0B31729F"/>
    <w:rsid w:val="0C076FCE"/>
    <w:rsid w:val="0C280F9E"/>
    <w:rsid w:val="0C81571F"/>
    <w:rsid w:val="0CBE07AB"/>
    <w:rsid w:val="0CCA665A"/>
    <w:rsid w:val="0D4357C6"/>
    <w:rsid w:val="0D72386D"/>
    <w:rsid w:val="0E2C676C"/>
    <w:rsid w:val="0F2A228E"/>
    <w:rsid w:val="0F3D17CE"/>
    <w:rsid w:val="0F60524C"/>
    <w:rsid w:val="0FAE7630"/>
    <w:rsid w:val="0FC11DE3"/>
    <w:rsid w:val="0FFE74D4"/>
    <w:rsid w:val="101F0DDB"/>
    <w:rsid w:val="10764523"/>
    <w:rsid w:val="10CD38A6"/>
    <w:rsid w:val="10F85943"/>
    <w:rsid w:val="11B42C1B"/>
    <w:rsid w:val="11E55316"/>
    <w:rsid w:val="12127B5A"/>
    <w:rsid w:val="12D46E85"/>
    <w:rsid w:val="141614A9"/>
    <w:rsid w:val="14535DAD"/>
    <w:rsid w:val="1496208B"/>
    <w:rsid w:val="15964F76"/>
    <w:rsid w:val="15D1328A"/>
    <w:rsid w:val="15FE0C31"/>
    <w:rsid w:val="166845B6"/>
    <w:rsid w:val="16CB2FF1"/>
    <w:rsid w:val="177E8FBA"/>
    <w:rsid w:val="17FD7C48"/>
    <w:rsid w:val="184B5FDA"/>
    <w:rsid w:val="18516178"/>
    <w:rsid w:val="186C36C2"/>
    <w:rsid w:val="18912E9F"/>
    <w:rsid w:val="18C857C2"/>
    <w:rsid w:val="19126F1D"/>
    <w:rsid w:val="1ABC6A48"/>
    <w:rsid w:val="1B4E6A20"/>
    <w:rsid w:val="1B7515B8"/>
    <w:rsid w:val="1BB54DC2"/>
    <w:rsid w:val="1BF436CB"/>
    <w:rsid w:val="1CBF4C67"/>
    <w:rsid w:val="1CCC2709"/>
    <w:rsid w:val="1DA53BC0"/>
    <w:rsid w:val="1DAC6568"/>
    <w:rsid w:val="1E1F3EFA"/>
    <w:rsid w:val="1E5C373A"/>
    <w:rsid w:val="1E9A1C8F"/>
    <w:rsid w:val="1F3A4425"/>
    <w:rsid w:val="1FF13A84"/>
    <w:rsid w:val="203E40B9"/>
    <w:rsid w:val="20464C80"/>
    <w:rsid w:val="20523F92"/>
    <w:rsid w:val="20574F37"/>
    <w:rsid w:val="205A14B9"/>
    <w:rsid w:val="20C669C8"/>
    <w:rsid w:val="210A715D"/>
    <w:rsid w:val="21295B34"/>
    <w:rsid w:val="2168256E"/>
    <w:rsid w:val="21994A87"/>
    <w:rsid w:val="21AC729C"/>
    <w:rsid w:val="229A6652"/>
    <w:rsid w:val="22B77E0A"/>
    <w:rsid w:val="230861C5"/>
    <w:rsid w:val="232363B3"/>
    <w:rsid w:val="23492621"/>
    <w:rsid w:val="23AE2CC2"/>
    <w:rsid w:val="2531490A"/>
    <w:rsid w:val="255C4229"/>
    <w:rsid w:val="25D44071"/>
    <w:rsid w:val="2604404C"/>
    <w:rsid w:val="2650516A"/>
    <w:rsid w:val="267A01BC"/>
    <w:rsid w:val="269A15C8"/>
    <w:rsid w:val="26CA257C"/>
    <w:rsid w:val="26E623BB"/>
    <w:rsid w:val="273473DB"/>
    <w:rsid w:val="27AB1366"/>
    <w:rsid w:val="27F33732"/>
    <w:rsid w:val="280503FF"/>
    <w:rsid w:val="281240E1"/>
    <w:rsid w:val="28374420"/>
    <w:rsid w:val="2929287F"/>
    <w:rsid w:val="29F52EDF"/>
    <w:rsid w:val="29F71574"/>
    <w:rsid w:val="2A8D0999"/>
    <w:rsid w:val="2ABD1E52"/>
    <w:rsid w:val="2AD67749"/>
    <w:rsid w:val="2C2136DC"/>
    <w:rsid w:val="2C8E37B4"/>
    <w:rsid w:val="2C9B1E32"/>
    <w:rsid w:val="2CDC1C58"/>
    <w:rsid w:val="2CE846DD"/>
    <w:rsid w:val="2D5536E0"/>
    <w:rsid w:val="2D5916B0"/>
    <w:rsid w:val="2DAD2046"/>
    <w:rsid w:val="2DB11736"/>
    <w:rsid w:val="2DB7443D"/>
    <w:rsid w:val="2E5D20A4"/>
    <w:rsid w:val="2F9B7F4B"/>
    <w:rsid w:val="303A7457"/>
    <w:rsid w:val="304572DB"/>
    <w:rsid w:val="30717E54"/>
    <w:rsid w:val="30952624"/>
    <w:rsid w:val="327B11C6"/>
    <w:rsid w:val="32DD0F84"/>
    <w:rsid w:val="3355695B"/>
    <w:rsid w:val="33B249F5"/>
    <w:rsid w:val="33BC560C"/>
    <w:rsid w:val="33D56FD9"/>
    <w:rsid w:val="33D845D7"/>
    <w:rsid w:val="33EE4955"/>
    <w:rsid w:val="342A246E"/>
    <w:rsid w:val="345A5780"/>
    <w:rsid w:val="349713D8"/>
    <w:rsid w:val="34B64B57"/>
    <w:rsid w:val="34BF38EF"/>
    <w:rsid w:val="361E65C2"/>
    <w:rsid w:val="364D5264"/>
    <w:rsid w:val="36F62FCD"/>
    <w:rsid w:val="373456BA"/>
    <w:rsid w:val="373B2DCB"/>
    <w:rsid w:val="378D1C8F"/>
    <w:rsid w:val="3818491A"/>
    <w:rsid w:val="38230482"/>
    <w:rsid w:val="382D0FBF"/>
    <w:rsid w:val="383613FF"/>
    <w:rsid w:val="387453D2"/>
    <w:rsid w:val="38B44A1E"/>
    <w:rsid w:val="38C544E4"/>
    <w:rsid w:val="38F07E99"/>
    <w:rsid w:val="3A196177"/>
    <w:rsid w:val="3A3F3DFD"/>
    <w:rsid w:val="3AD61FC5"/>
    <w:rsid w:val="3BF548EB"/>
    <w:rsid w:val="3CC91850"/>
    <w:rsid w:val="3CFE15B9"/>
    <w:rsid w:val="3D0C738B"/>
    <w:rsid w:val="3DB22A39"/>
    <w:rsid w:val="3DCC5166"/>
    <w:rsid w:val="3E28699D"/>
    <w:rsid w:val="3E373FB2"/>
    <w:rsid w:val="3E9F73E6"/>
    <w:rsid w:val="3EC81B04"/>
    <w:rsid w:val="3F3F305D"/>
    <w:rsid w:val="3F41606C"/>
    <w:rsid w:val="3F580B6A"/>
    <w:rsid w:val="3FAC1C1F"/>
    <w:rsid w:val="3FE35A02"/>
    <w:rsid w:val="40043B4E"/>
    <w:rsid w:val="40191ED5"/>
    <w:rsid w:val="401E4B7D"/>
    <w:rsid w:val="404A77EE"/>
    <w:rsid w:val="405338F2"/>
    <w:rsid w:val="40EC7523"/>
    <w:rsid w:val="416F3F8F"/>
    <w:rsid w:val="41896140"/>
    <w:rsid w:val="41B8529B"/>
    <w:rsid w:val="41C55C79"/>
    <w:rsid w:val="41D052ED"/>
    <w:rsid w:val="42FD5003"/>
    <w:rsid w:val="437142E4"/>
    <w:rsid w:val="43BD6759"/>
    <w:rsid w:val="43C25F59"/>
    <w:rsid w:val="43D0274C"/>
    <w:rsid w:val="447041A4"/>
    <w:rsid w:val="447A7940"/>
    <w:rsid w:val="44827598"/>
    <w:rsid w:val="44B83B02"/>
    <w:rsid w:val="450137D1"/>
    <w:rsid w:val="45524FA2"/>
    <w:rsid w:val="460F309F"/>
    <w:rsid w:val="468952E6"/>
    <w:rsid w:val="46AB01DF"/>
    <w:rsid w:val="46EA08DC"/>
    <w:rsid w:val="47374484"/>
    <w:rsid w:val="47A1376C"/>
    <w:rsid w:val="47B604BF"/>
    <w:rsid w:val="47FD1DB4"/>
    <w:rsid w:val="49615E9E"/>
    <w:rsid w:val="49C10CF4"/>
    <w:rsid w:val="4A1E2961"/>
    <w:rsid w:val="4A481C2A"/>
    <w:rsid w:val="4A79493A"/>
    <w:rsid w:val="4AAA6944"/>
    <w:rsid w:val="4AB908FE"/>
    <w:rsid w:val="4B1F6DA6"/>
    <w:rsid w:val="4B3F7D45"/>
    <w:rsid w:val="4BC02AFA"/>
    <w:rsid w:val="4CA34840"/>
    <w:rsid w:val="4D1876D3"/>
    <w:rsid w:val="4D2A750A"/>
    <w:rsid w:val="4D972BBF"/>
    <w:rsid w:val="4E1759EF"/>
    <w:rsid w:val="4E386D06"/>
    <w:rsid w:val="4EBB3706"/>
    <w:rsid w:val="4EE916BE"/>
    <w:rsid w:val="4EE9554A"/>
    <w:rsid w:val="4F117F3F"/>
    <w:rsid w:val="4F180304"/>
    <w:rsid w:val="4FB4F208"/>
    <w:rsid w:val="4FFF3A61"/>
    <w:rsid w:val="50747400"/>
    <w:rsid w:val="507D43C3"/>
    <w:rsid w:val="50AB1859"/>
    <w:rsid w:val="514D09D6"/>
    <w:rsid w:val="51E610FF"/>
    <w:rsid w:val="522D6844"/>
    <w:rsid w:val="525A5D3B"/>
    <w:rsid w:val="52694CEA"/>
    <w:rsid w:val="527E14A7"/>
    <w:rsid w:val="52FF9DEC"/>
    <w:rsid w:val="53E47BD3"/>
    <w:rsid w:val="54145DF3"/>
    <w:rsid w:val="54823750"/>
    <w:rsid w:val="550D3779"/>
    <w:rsid w:val="55301729"/>
    <w:rsid w:val="55832576"/>
    <w:rsid w:val="55A0248D"/>
    <w:rsid w:val="55D54897"/>
    <w:rsid w:val="56047528"/>
    <w:rsid w:val="56432C31"/>
    <w:rsid w:val="564A6AFF"/>
    <w:rsid w:val="565F56A3"/>
    <w:rsid w:val="56815570"/>
    <w:rsid w:val="56852E5A"/>
    <w:rsid w:val="573F6C47"/>
    <w:rsid w:val="57460A01"/>
    <w:rsid w:val="576F048F"/>
    <w:rsid w:val="57CC4C96"/>
    <w:rsid w:val="57D54270"/>
    <w:rsid w:val="582253CF"/>
    <w:rsid w:val="5ADA63BE"/>
    <w:rsid w:val="5B2362E7"/>
    <w:rsid w:val="5B910A68"/>
    <w:rsid w:val="5BA25B2E"/>
    <w:rsid w:val="5BC7630F"/>
    <w:rsid w:val="5BF00DAB"/>
    <w:rsid w:val="5C0546DB"/>
    <w:rsid w:val="5C651A74"/>
    <w:rsid w:val="5D592ADB"/>
    <w:rsid w:val="5DBF4673"/>
    <w:rsid w:val="5DE418F5"/>
    <w:rsid w:val="5E7E9EA7"/>
    <w:rsid w:val="5E815A80"/>
    <w:rsid w:val="5EAE7302"/>
    <w:rsid w:val="5F3F91BE"/>
    <w:rsid w:val="5FF47864"/>
    <w:rsid w:val="60C85162"/>
    <w:rsid w:val="618270CF"/>
    <w:rsid w:val="61980FBC"/>
    <w:rsid w:val="61A7730C"/>
    <w:rsid w:val="621A2578"/>
    <w:rsid w:val="62FE7DB7"/>
    <w:rsid w:val="64081C8E"/>
    <w:rsid w:val="649D4759"/>
    <w:rsid w:val="64EA55D2"/>
    <w:rsid w:val="652510F0"/>
    <w:rsid w:val="65583092"/>
    <w:rsid w:val="65DA314C"/>
    <w:rsid w:val="65DB779C"/>
    <w:rsid w:val="660A30EA"/>
    <w:rsid w:val="66220F86"/>
    <w:rsid w:val="6699672C"/>
    <w:rsid w:val="66EB5FF3"/>
    <w:rsid w:val="674D7DC5"/>
    <w:rsid w:val="675B7F6B"/>
    <w:rsid w:val="677E401A"/>
    <w:rsid w:val="67887A79"/>
    <w:rsid w:val="6860321F"/>
    <w:rsid w:val="68660EA6"/>
    <w:rsid w:val="687B310C"/>
    <w:rsid w:val="68B11B45"/>
    <w:rsid w:val="69563DF8"/>
    <w:rsid w:val="6959279B"/>
    <w:rsid w:val="696A4081"/>
    <w:rsid w:val="6A226A7C"/>
    <w:rsid w:val="6A9F5CE0"/>
    <w:rsid w:val="6ABD1E8D"/>
    <w:rsid w:val="6AF65AAB"/>
    <w:rsid w:val="6B611605"/>
    <w:rsid w:val="6B75A05D"/>
    <w:rsid w:val="6B881B3F"/>
    <w:rsid w:val="6B9F1671"/>
    <w:rsid w:val="6BE83381"/>
    <w:rsid w:val="6C39526A"/>
    <w:rsid w:val="6CAC3954"/>
    <w:rsid w:val="6CF639DF"/>
    <w:rsid w:val="6D103418"/>
    <w:rsid w:val="6D166A8C"/>
    <w:rsid w:val="6D232220"/>
    <w:rsid w:val="6D474049"/>
    <w:rsid w:val="6D75020E"/>
    <w:rsid w:val="6DB51FC7"/>
    <w:rsid w:val="6DFB31EE"/>
    <w:rsid w:val="6E3C6E7C"/>
    <w:rsid w:val="6E85790B"/>
    <w:rsid w:val="6EE1445F"/>
    <w:rsid w:val="6EF13B8A"/>
    <w:rsid w:val="6F145236"/>
    <w:rsid w:val="6F3D17E2"/>
    <w:rsid w:val="707861F5"/>
    <w:rsid w:val="70A33E25"/>
    <w:rsid w:val="70FA1CC8"/>
    <w:rsid w:val="71FB1E51"/>
    <w:rsid w:val="721A051A"/>
    <w:rsid w:val="725F3B87"/>
    <w:rsid w:val="72EF7661"/>
    <w:rsid w:val="73682601"/>
    <w:rsid w:val="73882E80"/>
    <w:rsid w:val="738C6BAD"/>
    <w:rsid w:val="74F71885"/>
    <w:rsid w:val="757E1BE9"/>
    <w:rsid w:val="75AB7D5E"/>
    <w:rsid w:val="75DC1788"/>
    <w:rsid w:val="767A5E3A"/>
    <w:rsid w:val="770A22EC"/>
    <w:rsid w:val="778FB271"/>
    <w:rsid w:val="77A57931"/>
    <w:rsid w:val="788D01AD"/>
    <w:rsid w:val="78AE08DB"/>
    <w:rsid w:val="78F21F48"/>
    <w:rsid w:val="790F6F9C"/>
    <w:rsid w:val="79625A3C"/>
    <w:rsid w:val="796A5CFA"/>
    <w:rsid w:val="7A590E95"/>
    <w:rsid w:val="7AC77D08"/>
    <w:rsid w:val="7ADBFC86"/>
    <w:rsid w:val="7B5F1997"/>
    <w:rsid w:val="7B672623"/>
    <w:rsid w:val="7BA75BA8"/>
    <w:rsid w:val="7BBDBCF7"/>
    <w:rsid w:val="7BF31DAA"/>
    <w:rsid w:val="7C2777CB"/>
    <w:rsid w:val="7C473CCA"/>
    <w:rsid w:val="7C5D1C79"/>
    <w:rsid w:val="7C897D2D"/>
    <w:rsid w:val="7D4A450F"/>
    <w:rsid w:val="7D684437"/>
    <w:rsid w:val="7D78A58E"/>
    <w:rsid w:val="7DEF1F4D"/>
    <w:rsid w:val="7E067CD9"/>
    <w:rsid w:val="7E4C493B"/>
    <w:rsid w:val="7E969EB0"/>
    <w:rsid w:val="7EC4593D"/>
    <w:rsid w:val="7EEF189B"/>
    <w:rsid w:val="7EFFAF81"/>
    <w:rsid w:val="7F194C1A"/>
    <w:rsid w:val="7F472C6C"/>
    <w:rsid w:val="7F7C53DC"/>
    <w:rsid w:val="7F8D23D5"/>
    <w:rsid w:val="7FFDBA51"/>
    <w:rsid w:val="8EFB4EAE"/>
    <w:rsid w:val="AB3FD084"/>
    <w:rsid w:val="BBBF5EB8"/>
    <w:rsid w:val="BF5D770F"/>
    <w:rsid w:val="D5F35E40"/>
    <w:rsid w:val="DFFEEEC9"/>
    <w:rsid w:val="ECFF0DA8"/>
    <w:rsid w:val="EF5796F8"/>
    <w:rsid w:val="EF6FB3C3"/>
    <w:rsid w:val="EF8E119D"/>
    <w:rsid w:val="EFB588EE"/>
    <w:rsid w:val="F59F670A"/>
    <w:rsid w:val="FEFAAF32"/>
    <w:rsid w:val="FF9C8C33"/>
    <w:rsid w:val="FFCF4409"/>
    <w:rsid w:val="FFF78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118EFF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2020-03-11T23:50:00Z</dcterms:created>
  <dc:creator>xianchaokong</dc:creator>
  <cp:lastModifiedBy>xianchaokong</cp:lastModifiedBy>
  <dcterms:modified xsi:type="dcterms:W3CDTF">2020-05-17T21:37:50Z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