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70" w:rsidRDefault="00771070" w:rsidP="00771070">
      <w:pPr>
        <w:pStyle w:val="3"/>
        <w:rPr>
          <w:rFonts w:ascii="宋体" w:eastAsia="宋体" w:hint="eastAsia"/>
          <w:sz w:val="24"/>
          <w:szCs w:val="24"/>
        </w:rPr>
      </w:pPr>
      <w:r>
        <w:rPr>
          <w:rFonts w:hint="eastAsia"/>
          <w:sz w:val="28"/>
          <w:szCs w:val="28"/>
        </w:rPr>
        <w:t>表单号：</w:t>
      </w:r>
      <w:r>
        <w:rPr>
          <w:rFonts w:ascii="Times New Roman" w:eastAsia="仿宋_GB2312"/>
          <w:sz w:val="28"/>
          <w:szCs w:val="28"/>
        </w:rPr>
        <w:t>1400511-H1</w:t>
      </w:r>
    </w:p>
    <w:p w:rsidR="00771070" w:rsidRDefault="00771070" w:rsidP="00771070">
      <w:pPr>
        <w:spacing w:line="446" w:lineRule="exact"/>
        <w:ind w:left="594" w:firstLineChars="2800" w:firstLine="672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编号：</w:t>
      </w:r>
    </w:p>
    <w:p w:rsidR="00771070" w:rsidRDefault="00771070" w:rsidP="00771070">
      <w:pPr>
        <w:pStyle w:val="4"/>
        <w:spacing w:beforeLines="50" w:afterLines="50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养老保险参保缴费凭证</w:t>
      </w:r>
    </w:p>
    <w:p w:rsidR="00771070" w:rsidRDefault="00771070" w:rsidP="00771070">
      <w:pPr>
        <w:spacing w:afterLines="20" w:line="446" w:lineRule="exact"/>
        <w:ind w:firstLineChars="50" w:firstLine="12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 xml:space="preserve">险种类别：机关事业单位基本养老保险+职业年金[  ] 企业职工养老保险[  ]  </w:t>
      </w:r>
    </w:p>
    <w:tbl>
      <w:tblPr>
        <w:tblW w:w="95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42"/>
        <w:gridCol w:w="22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9"/>
        <w:gridCol w:w="53"/>
        <w:gridCol w:w="222"/>
        <w:gridCol w:w="222"/>
        <w:gridCol w:w="222"/>
        <w:gridCol w:w="222"/>
        <w:gridCol w:w="224"/>
        <w:gridCol w:w="861"/>
        <w:gridCol w:w="965"/>
        <w:gridCol w:w="420"/>
        <w:gridCol w:w="352"/>
        <w:gridCol w:w="124"/>
        <w:gridCol w:w="212"/>
        <w:gridCol w:w="336"/>
        <w:gridCol w:w="336"/>
        <w:gridCol w:w="336"/>
        <w:gridCol w:w="336"/>
      </w:tblGrid>
      <w:tr w:rsidR="00771070" w:rsidTr="00803C0E">
        <w:trPr>
          <w:trHeight w:val="495"/>
          <w:jc w:val="center"/>
        </w:trPr>
        <w:tc>
          <w:tcPr>
            <w:tcW w:w="9516" w:type="dxa"/>
            <w:gridSpan w:val="30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参保人员基本信息</w:t>
            </w:r>
          </w:p>
        </w:tc>
      </w:tr>
      <w:tr w:rsidR="00771070" w:rsidTr="00803C0E">
        <w:trPr>
          <w:trHeight w:val="510"/>
          <w:jc w:val="center"/>
        </w:trPr>
        <w:tc>
          <w:tcPr>
            <w:tcW w:w="124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2831" w:type="dxa"/>
            <w:gridSpan w:val="13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gridSpan w:val="6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861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2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个人编号</w:t>
            </w:r>
          </w:p>
        </w:tc>
        <w:tc>
          <w:tcPr>
            <w:tcW w:w="2032" w:type="dxa"/>
            <w:gridSpan w:val="7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</w:tr>
      <w:tr w:rsidR="00771070" w:rsidTr="00803C0E">
        <w:trPr>
          <w:trHeight w:val="210"/>
          <w:jc w:val="center"/>
        </w:trPr>
        <w:tc>
          <w:tcPr>
            <w:tcW w:w="1242" w:type="dxa"/>
            <w:vMerge w:val="restart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公民身份 号   码</w:t>
            </w:r>
          </w:p>
        </w:tc>
        <w:tc>
          <w:tcPr>
            <w:tcW w:w="3996" w:type="dxa"/>
            <w:gridSpan w:val="19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vMerge w:val="restart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户籍地    地  址</w:t>
            </w:r>
          </w:p>
        </w:tc>
        <w:tc>
          <w:tcPr>
            <w:tcW w:w="3417" w:type="dxa"/>
            <w:gridSpan w:val="9"/>
            <w:vMerge w:val="restart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</w:tr>
      <w:tr w:rsidR="00771070" w:rsidTr="00803C0E">
        <w:trPr>
          <w:trHeight w:val="405"/>
          <w:jc w:val="center"/>
        </w:trPr>
        <w:tc>
          <w:tcPr>
            <w:tcW w:w="1242" w:type="dxa"/>
            <w:vMerge/>
            <w:vAlign w:val="center"/>
          </w:tcPr>
          <w:p w:rsidR="00771070" w:rsidRDefault="00771070" w:rsidP="00803C0E"/>
        </w:tc>
        <w:tc>
          <w:tcPr>
            <w:tcW w:w="220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861" w:type="dxa"/>
            <w:vMerge/>
            <w:vAlign w:val="center"/>
          </w:tcPr>
          <w:p w:rsidR="00771070" w:rsidRDefault="00771070" w:rsidP="00803C0E"/>
        </w:tc>
        <w:tc>
          <w:tcPr>
            <w:tcW w:w="3417" w:type="dxa"/>
            <w:gridSpan w:val="9"/>
            <w:vMerge/>
            <w:vAlign w:val="center"/>
          </w:tcPr>
          <w:p w:rsidR="00771070" w:rsidRDefault="00771070" w:rsidP="00803C0E"/>
        </w:tc>
      </w:tr>
      <w:tr w:rsidR="00771070" w:rsidTr="00803C0E">
        <w:trPr>
          <w:trHeight w:val="180"/>
          <w:jc w:val="center"/>
        </w:trPr>
        <w:tc>
          <w:tcPr>
            <w:tcW w:w="1242" w:type="dxa"/>
            <w:vMerge/>
            <w:vAlign w:val="center"/>
          </w:tcPr>
          <w:p w:rsidR="00771070" w:rsidRDefault="00771070" w:rsidP="00803C0E"/>
        </w:tc>
        <w:tc>
          <w:tcPr>
            <w:tcW w:w="3996" w:type="dxa"/>
            <w:gridSpan w:val="19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vMerge/>
            <w:vAlign w:val="center"/>
          </w:tcPr>
          <w:p w:rsidR="00771070" w:rsidRDefault="00771070" w:rsidP="00803C0E"/>
        </w:tc>
        <w:tc>
          <w:tcPr>
            <w:tcW w:w="3417" w:type="dxa"/>
            <w:gridSpan w:val="9"/>
            <w:vMerge/>
            <w:vAlign w:val="center"/>
          </w:tcPr>
          <w:p w:rsidR="00771070" w:rsidRDefault="00771070" w:rsidP="00803C0E"/>
        </w:tc>
      </w:tr>
      <w:tr w:rsidR="00771070" w:rsidTr="00803C0E">
        <w:trPr>
          <w:trHeight w:val="855"/>
          <w:jc w:val="center"/>
        </w:trPr>
        <w:tc>
          <w:tcPr>
            <w:tcW w:w="1242" w:type="dxa"/>
            <w:vMerge w:val="restart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在本地    参保起   止时间</w:t>
            </w:r>
          </w:p>
        </w:tc>
        <w:tc>
          <w:tcPr>
            <w:tcW w:w="2831" w:type="dxa"/>
            <w:gridSpan w:val="13"/>
            <w:vMerge w:val="restart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gridSpan w:val="6"/>
            <w:vMerge w:val="restart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本地实际   缴费月数</w:t>
            </w:r>
          </w:p>
        </w:tc>
        <w:tc>
          <w:tcPr>
            <w:tcW w:w="861" w:type="dxa"/>
            <w:vMerge w:val="restart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gridSpan w:val="4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本地参保期间个人账户储存额</w:t>
            </w:r>
          </w:p>
        </w:tc>
        <w:tc>
          <w:tcPr>
            <w:tcW w:w="1556" w:type="dxa"/>
            <w:gridSpan w:val="5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771070" w:rsidTr="00803C0E">
        <w:trPr>
          <w:trHeight w:val="930"/>
          <w:jc w:val="center"/>
        </w:trPr>
        <w:tc>
          <w:tcPr>
            <w:tcW w:w="1242" w:type="dxa"/>
            <w:vMerge/>
            <w:vAlign w:val="center"/>
          </w:tcPr>
          <w:p w:rsidR="00771070" w:rsidRDefault="00771070" w:rsidP="00803C0E"/>
        </w:tc>
        <w:tc>
          <w:tcPr>
            <w:tcW w:w="2831" w:type="dxa"/>
            <w:gridSpan w:val="13"/>
            <w:vMerge/>
            <w:vAlign w:val="center"/>
          </w:tcPr>
          <w:p w:rsidR="00771070" w:rsidRDefault="00771070" w:rsidP="00803C0E"/>
        </w:tc>
        <w:tc>
          <w:tcPr>
            <w:tcW w:w="1165" w:type="dxa"/>
            <w:gridSpan w:val="6"/>
            <w:vMerge/>
            <w:vAlign w:val="center"/>
          </w:tcPr>
          <w:p w:rsidR="00771070" w:rsidRDefault="00771070" w:rsidP="00803C0E"/>
        </w:tc>
        <w:tc>
          <w:tcPr>
            <w:tcW w:w="861" w:type="dxa"/>
            <w:vMerge/>
            <w:vAlign w:val="center"/>
          </w:tcPr>
          <w:p w:rsidR="00771070" w:rsidRDefault="00771070" w:rsidP="00803C0E"/>
        </w:tc>
        <w:tc>
          <w:tcPr>
            <w:tcW w:w="1861" w:type="dxa"/>
            <w:gridSpan w:val="4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职业年金个人账户份额或个人账户</w:t>
            </w:r>
          </w:p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储存额</w:t>
            </w:r>
          </w:p>
        </w:tc>
        <w:tc>
          <w:tcPr>
            <w:tcW w:w="1556" w:type="dxa"/>
            <w:gridSpan w:val="5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771070" w:rsidTr="00803C0E">
        <w:trPr>
          <w:trHeight w:val="525"/>
          <w:jc w:val="center"/>
        </w:trPr>
        <w:tc>
          <w:tcPr>
            <w:tcW w:w="9516" w:type="dxa"/>
            <w:gridSpan w:val="30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社会保险经办机构信息</w:t>
            </w:r>
          </w:p>
        </w:tc>
      </w:tr>
      <w:tr w:rsidR="00771070" w:rsidTr="00803C0E">
        <w:trPr>
          <w:trHeight w:val="645"/>
          <w:jc w:val="center"/>
        </w:trPr>
        <w:tc>
          <w:tcPr>
            <w:tcW w:w="124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行政区划    代    码</w:t>
            </w:r>
          </w:p>
        </w:tc>
        <w:tc>
          <w:tcPr>
            <w:tcW w:w="2831" w:type="dxa"/>
            <w:gridSpan w:val="13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gridSpan w:val="6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278" w:type="dxa"/>
            <w:gridSpan w:val="10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</w:tr>
      <w:tr w:rsidR="00771070" w:rsidTr="00803C0E">
        <w:trPr>
          <w:trHeight w:val="486"/>
          <w:jc w:val="center"/>
        </w:trPr>
        <w:tc>
          <w:tcPr>
            <w:tcW w:w="1242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电   话</w:t>
            </w:r>
          </w:p>
        </w:tc>
        <w:tc>
          <w:tcPr>
            <w:tcW w:w="2831" w:type="dxa"/>
            <w:gridSpan w:val="13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gridSpan w:val="6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地  址</w:t>
            </w:r>
          </w:p>
        </w:tc>
        <w:tc>
          <w:tcPr>
            <w:tcW w:w="1826" w:type="dxa"/>
            <w:gridSpan w:val="2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gridSpan w:val="2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邮政  编码</w:t>
            </w:r>
          </w:p>
        </w:tc>
        <w:tc>
          <w:tcPr>
            <w:tcW w:w="336" w:type="dxa"/>
            <w:gridSpan w:val="2"/>
            <w:vAlign w:val="center"/>
          </w:tcPr>
          <w:p w:rsidR="00771070" w:rsidRDefault="00771070" w:rsidP="00803C0E">
            <w:pPr>
              <w:jc w:val="left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71070" w:rsidRDefault="00771070" w:rsidP="00803C0E">
            <w:pPr>
              <w:jc w:val="center"/>
              <w:rPr>
                <w:rFonts w:ascii="宋体" w:eastAsia="宋体" w:cs="宋体" w:hint="eastAsia"/>
                <w:sz w:val="24"/>
                <w:szCs w:val="24"/>
              </w:rPr>
            </w:pPr>
          </w:p>
        </w:tc>
      </w:tr>
    </w:tbl>
    <w:p w:rsidR="00771070" w:rsidRDefault="00771070" w:rsidP="00771070">
      <w:pPr>
        <w:spacing w:beforeLines="50" w:line="446" w:lineRule="exact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经办人（签章）：</w:t>
      </w:r>
      <w:r>
        <w:rPr>
          <w:rFonts w:ascii="宋体" w:eastAsia="宋体" w:hint="eastAsia"/>
          <w:sz w:val="24"/>
          <w:szCs w:val="24"/>
        </w:rPr>
        <w:tab/>
      </w:r>
      <w:r>
        <w:rPr>
          <w:rFonts w:ascii="宋体" w:eastAsia="宋体" w:hint="eastAsia"/>
          <w:sz w:val="24"/>
          <w:szCs w:val="24"/>
        </w:rPr>
        <w:tab/>
      </w:r>
      <w:r>
        <w:rPr>
          <w:rFonts w:ascii="宋体" w:eastAsia="宋体" w:hint="eastAsia"/>
          <w:sz w:val="24"/>
          <w:szCs w:val="24"/>
        </w:rPr>
        <w:tab/>
      </w:r>
      <w:r>
        <w:rPr>
          <w:rFonts w:ascii="宋体" w:eastAsia="宋体" w:hint="eastAsia"/>
          <w:sz w:val="24"/>
          <w:szCs w:val="24"/>
        </w:rPr>
        <w:tab/>
      </w:r>
      <w:r>
        <w:rPr>
          <w:rFonts w:ascii="宋体" w:eastAsia="宋体" w:hint="eastAsia"/>
          <w:sz w:val="24"/>
          <w:szCs w:val="24"/>
        </w:rPr>
        <w:tab/>
        <w:t xml:space="preserve">       社会保险经办机构（章）：</w:t>
      </w:r>
    </w:p>
    <w:p w:rsidR="00771070" w:rsidRDefault="00771070" w:rsidP="00771070">
      <w:pPr>
        <w:spacing w:line="446" w:lineRule="exact"/>
        <w:ind w:left="600" w:firstLineChars="1900" w:firstLine="456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年   月   日</w:t>
      </w:r>
    </w:p>
    <w:p w:rsidR="00771070" w:rsidRDefault="00771070" w:rsidP="00771070">
      <w:pPr>
        <w:spacing w:line="446" w:lineRule="exact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(本凭证一式两联，填发此凭证的社保机构和参保人员本人各一联)</w:t>
      </w:r>
    </w:p>
    <w:p w:rsidR="00771070" w:rsidRDefault="00771070" w:rsidP="00771070">
      <w:pPr>
        <w:spacing w:beforeLines="50" w:line="446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重要提示</w:t>
      </w:r>
    </w:p>
    <w:p w:rsidR="00771070" w:rsidRDefault="00771070" w:rsidP="00771070">
      <w:pPr>
        <w:adjustRightInd w:val="0"/>
        <w:spacing w:line="360" w:lineRule="exact"/>
        <w:ind w:firstLineChars="200" w:firstLine="48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1．本凭证是您参加养老保险的权益记录，是申请办理养老保险关系转移接续手续的重要凭证，请妥善保管。</w:t>
      </w:r>
    </w:p>
    <w:p w:rsidR="00771070" w:rsidRDefault="00771070" w:rsidP="00771070">
      <w:pPr>
        <w:adjustRightInd w:val="0"/>
        <w:spacing w:line="360" w:lineRule="exact"/>
        <w:ind w:firstLineChars="200" w:firstLine="48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2．当您跨省(自治区、直辖市)、跨制度流动就业时，养老保险关系在原参保地社会保险经办机构保留，个人账户储存额按规定继续计算利息或投资运营。到新就业地参保时，请向当地社会保险经办机构出示本凭证，办理养老保险关系转移接续手续。</w:t>
      </w:r>
    </w:p>
    <w:p w:rsidR="00771070" w:rsidRDefault="00771070" w:rsidP="00771070">
      <w:pPr>
        <w:adjustRightInd w:val="0"/>
        <w:spacing w:line="360" w:lineRule="exact"/>
        <w:ind w:firstLineChars="200" w:firstLine="48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3．本凭证如不慎遗失，请与填发此凭证的社会保险经办机构联系，申请补办。联系方式可到任何一个社会保险经办机构查询。</w:t>
      </w:r>
    </w:p>
    <w:p w:rsidR="00B95475" w:rsidRPr="00771070" w:rsidRDefault="00771070" w:rsidP="00771070">
      <w:pPr>
        <w:adjustRightInd w:val="0"/>
        <w:spacing w:line="360" w:lineRule="exact"/>
        <w:ind w:firstLineChars="200" w:firstLine="480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4.职业年金个人账户储存额是根据上一个定价日的单位净值计算，仅供参考。</w:t>
      </w:r>
    </w:p>
    <w:sectPr w:rsidR="00B95475" w:rsidRPr="00771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75" w:rsidRDefault="00B95475" w:rsidP="00771070">
      <w:r>
        <w:separator/>
      </w:r>
    </w:p>
  </w:endnote>
  <w:endnote w:type="continuationSeparator" w:id="1">
    <w:p w:rsidR="00B95475" w:rsidRDefault="00B95475" w:rsidP="0077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75" w:rsidRDefault="00B95475" w:rsidP="00771070">
      <w:r>
        <w:separator/>
      </w:r>
    </w:p>
  </w:footnote>
  <w:footnote w:type="continuationSeparator" w:id="1">
    <w:p w:rsidR="00B95475" w:rsidRDefault="00B95475" w:rsidP="00771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070"/>
    <w:rsid w:val="00771070"/>
    <w:rsid w:val="00B9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7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0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070"/>
    <w:rPr>
      <w:sz w:val="18"/>
      <w:szCs w:val="18"/>
    </w:rPr>
  </w:style>
  <w:style w:type="paragraph" w:customStyle="1" w:styleId="3">
    <w:name w:val="样式3"/>
    <w:basedOn w:val="a"/>
    <w:rsid w:val="00771070"/>
    <w:pPr>
      <w:snapToGrid w:val="0"/>
    </w:pPr>
    <w:rPr>
      <w:rFonts w:ascii="黑体" w:eastAsia="黑体"/>
    </w:rPr>
  </w:style>
  <w:style w:type="paragraph" w:customStyle="1" w:styleId="4">
    <w:name w:val="样式4"/>
    <w:next w:val="a5"/>
    <w:rsid w:val="00771070"/>
    <w:pPr>
      <w:wordWrap w:val="0"/>
      <w:snapToGrid w:val="0"/>
      <w:spacing w:beforeLines="100" w:afterLines="100"/>
      <w:jc w:val="center"/>
    </w:pPr>
    <w:rPr>
      <w:rFonts w:ascii="黑体" w:eastAsia="黑体" w:hAnsi="Times New Roman" w:cs="Times New Roman"/>
      <w:kern w:val="0"/>
      <w:sz w:val="32"/>
      <w:szCs w:val="32"/>
    </w:rPr>
  </w:style>
  <w:style w:type="character" w:styleId="a5">
    <w:name w:val="page number"/>
    <w:basedOn w:val="a0"/>
    <w:uiPriority w:val="99"/>
    <w:semiHidden/>
    <w:unhideWhenUsed/>
    <w:rsid w:val="0077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2019-01-08T01:47:00Z</dcterms:created>
  <dcterms:modified xsi:type="dcterms:W3CDTF">2019-01-08T01:47:00Z</dcterms:modified>
</cp:coreProperties>
</file>