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浙江舟山群岛新区人才认定申请表</w:t>
      </w:r>
    </w:p>
    <w:tbl>
      <w:tblPr>
        <w:tblStyle w:val="9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93"/>
        <w:gridCol w:w="819"/>
        <w:gridCol w:w="822"/>
        <w:gridCol w:w="992"/>
        <w:gridCol w:w="664"/>
        <w:gridCol w:w="462"/>
        <w:gridCol w:w="351"/>
        <w:gridCol w:w="1171"/>
        <w:gridCol w:w="596"/>
        <w:gridCol w:w="43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4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务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292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2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82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□市级机关及参公单位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□市级全额事业单位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□市级差额/自收自支事业单位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□市属国有企业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□纳税地在市本级的企业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□经市民政局等级注册的社会组织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□省部属在舟机关及参公单位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□省部属在舟全额事业单位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□部属在舟差额/自收自支事业单位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其他性质单位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(填最高)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  称</w:t>
            </w:r>
          </w:p>
        </w:tc>
        <w:tc>
          <w:tcPr>
            <w:tcW w:w="35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职称取得时间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31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职业资格（专业技术类）</w:t>
            </w:r>
          </w:p>
        </w:tc>
        <w:tc>
          <w:tcPr>
            <w:tcW w:w="63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专业技术类：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□技能类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21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来舟工作时间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1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证件号码   </w:t>
            </w:r>
          </w:p>
        </w:tc>
        <w:tc>
          <w:tcPr>
            <w:tcW w:w="635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□身份证/社保卡  □护照  号码：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315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教育及工作经历</w:t>
            </w:r>
          </w:p>
        </w:tc>
        <w:tc>
          <w:tcPr>
            <w:tcW w:w="6356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月-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>____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申请认定类别</w:t>
            </w:r>
          </w:p>
        </w:tc>
        <w:tc>
          <w:tcPr>
            <w:tcW w:w="71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□国际级顶尖人才   □国家级杰出人才   □省部级领军人才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特优人才    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高级人才    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基础人才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对应《新区人才分类目录及认定标准》主要依据</w:t>
            </w:r>
          </w:p>
        </w:tc>
        <w:tc>
          <w:tcPr>
            <w:tcW w:w="44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主要依据（包括奖项、职称、学历等）</w:t>
            </w: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951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5640" w:firstLineChars="235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51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3" w:hRule="atLeast"/>
          <w:jc w:val="center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所在单位审核意见</w:t>
            </w:r>
          </w:p>
        </w:tc>
        <w:tc>
          <w:tcPr>
            <w:tcW w:w="799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经审核，该申请人申报材料属实且与原件核对无误。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该申请人于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日到本单位全职工作，编制类型为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所有申报材料经本单位公示后，无异议。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经办人（签字）：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负责人（签字）：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32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right="1320"/>
              <w:jc w:val="righ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24"/>
        </w:rPr>
        <w:sectPr>
          <w:pgSz w:w="11906" w:h="16838"/>
          <w:pgMar w:top="1270" w:right="1746" w:bottom="1157" w:left="1746" w:header="851" w:footer="454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087B24"/>
    <w:rsid w:val="000D4A21"/>
    <w:rsid w:val="003125B0"/>
    <w:rsid w:val="00345785"/>
    <w:rsid w:val="005123D8"/>
    <w:rsid w:val="00752C31"/>
    <w:rsid w:val="008A4C61"/>
    <w:rsid w:val="00944FDF"/>
    <w:rsid w:val="009C1B23"/>
    <w:rsid w:val="00A96FF4"/>
    <w:rsid w:val="00CC06AD"/>
    <w:rsid w:val="00E504CB"/>
    <w:rsid w:val="00FB6DE5"/>
    <w:rsid w:val="00FF6D43"/>
    <w:rsid w:val="0ABA6FD3"/>
    <w:rsid w:val="0BD646F3"/>
    <w:rsid w:val="28612632"/>
    <w:rsid w:val="49144024"/>
    <w:rsid w:val="4C83051A"/>
    <w:rsid w:val="5AFB5537"/>
    <w:rsid w:val="60B21A9A"/>
    <w:rsid w:val="6ABA421E"/>
    <w:rsid w:val="6C28535C"/>
    <w:rsid w:val="6E95623A"/>
    <w:rsid w:val="78775FC1"/>
    <w:rsid w:val="7E4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link w:val="16"/>
    <w:semiHidden/>
    <w:qFormat/>
    <w:uiPriority w:val="0"/>
    <w:rPr>
      <w:rFonts w:asciiTheme="minorHAnsi" w:hAnsiTheme="minorHAnsi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customStyle="1" w:styleId="13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5">
    <w:name w:val="标题 1 Char"/>
    <w:basedOn w:val="10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框文本 Char"/>
    <w:basedOn w:val="10"/>
    <w:link w:val="4"/>
    <w:semiHidden/>
    <w:qFormat/>
    <w:locked/>
    <w:uiPriority w:val="0"/>
    <w:rPr>
      <w:rFonts w:eastAsia="宋体"/>
      <w:sz w:val="18"/>
      <w:szCs w:val="18"/>
    </w:rPr>
  </w:style>
  <w:style w:type="character" w:customStyle="1" w:styleId="17">
    <w:name w:val="HTML 预设格式 Char"/>
    <w:basedOn w:val="10"/>
    <w:link w:val="7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框文本 Char1"/>
    <w:basedOn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20">
    <w:name w:val="列出段落1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1">
    <w:name w:val="列出段落12"/>
    <w:basedOn w:val="1"/>
    <w:qFormat/>
    <w:uiPriority w:val="34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330</Words>
  <Characters>1884</Characters>
  <Lines>15</Lines>
  <Paragraphs>4</Paragraphs>
  <TotalTime>0</TotalTime>
  <ScaleCrop>false</ScaleCrop>
  <LinksUpToDate>false</LinksUpToDate>
  <CharactersWithSpaces>2210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2017-11-07T02:34:00Z</dcterms:created>
  <dc:creator>微软用户</dc:creator>
  <cp:lastModifiedBy>解群燕</cp:lastModifiedBy>
  <dcterms:modified xsi:type="dcterms:W3CDTF">2021-12-21T02:59:43Z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C18E3380BFEE46CDBC150BD23925E783</vt:lpwstr>
  </property>
</Properties>
</file>