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cs="宋体"/>
          <w:bCs/>
          <w:sz w:val="44"/>
          <w:szCs w:val="44"/>
        </w:rPr>
      </w:pPr>
      <w:r>
        <w:rPr>
          <w:rFonts w:hint="eastAsia" w:ascii="方正小标宋简体" w:eastAsia="方正小标宋简体" w:cs="宋体"/>
          <w:bCs/>
          <w:sz w:val="44"/>
          <w:szCs w:val="44"/>
          <w:lang w:eastAsia="zh-CN"/>
        </w:rPr>
        <w:t>舟山市</w:t>
      </w:r>
      <w:r>
        <w:rPr>
          <w:rFonts w:hint="eastAsia" w:ascii="方正小标宋简体" w:eastAsia="方正小标宋简体" w:cs="宋体"/>
          <w:bCs/>
          <w:sz w:val="44"/>
          <w:szCs w:val="44"/>
        </w:rPr>
        <w:t>高技能人才公共实训基地绩效考核指标与标准</w:t>
      </w:r>
    </w:p>
    <w:tbl>
      <w:tblPr>
        <w:tblStyle w:val="6"/>
        <w:tblW w:w="15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101"/>
        <w:gridCol w:w="567"/>
        <w:gridCol w:w="709"/>
        <w:gridCol w:w="677"/>
        <w:gridCol w:w="3201"/>
        <w:gridCol w:w="567"/>
        <w:gridCol w:w="4909"/>
        <w:gridCol w:w="2178"/>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425" w:type="dxa"/>
            <w:vAlign w:val="center"/>
          </w:tcPr>
          <w:p>
            <w:pPr>
              <w:jc w:val="center"/>
              <w:rPr>
                <w:rFonts w:ascii="黑体" w:eastAsia="黑体" w:cs="宋体"/>
                <w:bCs/>
                <w:sz w:val="28"/>
                <w:szCs w:val="28"/>
              </w:rPr>
            </w:pPr>
            <w:r>
              <w:rPr>
                <w:rFonts w:hint="eastAsia" w:ascii="黑体" w:eastAsia="黑体" w:cs="宋体"/>
                <w:bCs/>
                <w:sz w:val="28"/>
                <w:szCs w:val="28"/>
              </w:rPr>
              <w:t>序号</w:t>
            </w:r>
          </w:p>
        </w:tc>
        <w:tc>
          <w:tcPr>
            <w:tcW w:w="1101"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bookmarkStart w:id="0" w:name="_GoBack"/>
            <w:bookmarkEnd w:id="0"/>
            <w:r>
              <w:rPr>
                <w:rFonts w:hint="eastAsia" w:ascii="黑体" w:eastAsia="黑体" w:cs="宋体"/>
                <w:bCs/>
                <w:sz w:val="28"/>
                <w:szCs w:val="28"/>
              </w:rPr>
              <w:t>项目</w:t>
            </w:r>
          </w:p>
        </w:tc>
        <w:tc>
          <w:tcPr>
            <w:tcW w:w="1276" w:type="dxa"/>
            <w:gridSpan w:val="2"/>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内容</w:t>
            </w:r>
          </w:p>
        </w:tc>
        <w:tc>
          <w:tcPr>
            <w:tcW w:w="677" w:type="dxa"/>
            <w:vAlign w:val="center"/>
          </w:tcPr>
          <w:p>
            <w:pPr>
              <w:jc w:val="center"/>
              <w:rPr>
                <w:rFonts w:ascii="黑体" w:eastAsia="黑体"/>
                <w:sz w:val="28"/>
                <w:szCs w:val="28"/>
              </w:rPr>
            </w:pPr>
            <w:r>
              <w:rPr>
                <w:rFonts w:hint="eastAsia" w:ascii="黑体" w:eastAsia="黑体" w:cs="宋体"/>
                <w:bCs/>
                <w:sz w:val="28"/>
                <w:szCs w:val="28"/>
              </w:rPr>
              <w:t>总分值</w:t>
            </w:r>
          </w:p>
        </w:tc>
        <w:tc>
          <w:tcPr>
            <w:tcW w:w="3201"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要点</w:t>
            </w:r>
          </w:p>
        </w:tc>
        <w:tc>
          <w:tcPr>
            <w:tcW w:w="567" w:type="dxa"/>
            <w:vAlign w:val="center"/>
          </w:tcPr>
          <w:p>
            <w:pPr>
              <w:jc w:val="center"/>
              <w:rPr>
                <w:rFonts w:ascii="黑体" w:eastAsia="黑体"/>
                <w:sz w:val="28"/>
                <w:szCs w:val="28"/>
              </w:rPr>
            </w:pPr>
            <w:r>
              <w:rPr>
                <w:rFonts w:hint="eastAsia" w:ascii="黑体" w:eastAsia="黑体" w:cs="宋体"/>
                <w:bCs/>
                <w:sz w:val="28"/>
                <w:szCs w:val="28"/>
              </w:rPr>
              <w:t>分值</w:t>
            </w:r>
          </w:p>
        </w:tc>
        <w:tc>
          <w:tcPr>
            <w:tcW w:w="4909" w:type="dxa"/>
            <w:vAlign w:val="center"/>
          </w:tcPr>
          <w:p>
            <w:pPr>
              <w:jc w:val="center"/>
              <w:rPr>
                <w:rFonts w:ascii="黑体" w:eastAsia="黑体" w:cs="宋体"/>
                <w:bCs/>
                <w:sz w:val="28"/>
                <w:szCs w:val="28"/>
              </w:rPr>
            </w:pPr>
            <w:r>
              <w:rPr>
                <w:rFonts w:hint="eastAsia" w:ascii="黑体" w:eastAsia="黑体" w:cs="宋体"/>
                <w:bCs/>
                <w:sz w:val="28"/>
                <w:szCs w:val="28"/>
              </w:rPr>
              <w:t>考核办法</w:t>
            </w:r>
          </w:p>
        </w:tc>
        <w:tc>
          <w:tcPr>
            <w:tcW w:w="2178" w:type="dxa"/>
            <w:vAlign w:val="center"/>
          </w:tcPr>
          <w:p>
            <w:pPr>
              <w:jc w:val="center"/>
              <w:rPr>
                <w:rFonts w:ascii="黑体" w:eastAsia="黑体" w:cs="宋体"/>
                <w:bCs/>
                <w:sz w:val="28"/>
                <w:szCs w:val="28"/>
              </w:rPr>
            </w:pPr>
            <w:r>
              <w:rPr>
                <w:rFonts w:hint="eastAsia" w:ascii="黑体" w:eastAsia="黑体" w:cs="宋体"/>
                <w:bCs/>
                <w:sz w:val="28"/>
                <w:szCs w:val="28"/>
              </w:rPr>
              <w:t>所需材料</w:t>
            </w:r>
          </w:p>
        </w:tc>
        <w:tc>
          <w:tcPr>
            <w:tcW w:w="882"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25" w:type="dxa"/>
            <w:vMerge w:val="restart"/>
            <w:vAlign w:val="center"/>
          </w:tcPr>
          <w:p>
            <w:pPr>
              <w:jc w:val="center"/>
              <w:rPr>
                <w:rFonts w:ascii="宋体" w:hAnsi="宋体" w:eastAsia="宋体"/>
                <w:sz w:val="21"/>
                <w:szCs w:val="21"/>
              </w:rPr>
            </w:pPr>
            <w:r>
              <w:rPr>
                <w:rFonts w:ascii="宋体" w:hAnsi="宋体" w:eastAsia="宋体"/>
                <w:sz w:val="21"/>
                <w:szCs w:val="21"/>
              </w:rPr>
              <w:t>1</w:t>
            </w:r>
          </w:p>
        </w:tc>
        <w:tc>
          <w:tcPr>
            <w:tcW w:w="1101" w:type="dxa"/>
            <w:vMerge w:val="restart"/>
            <w:vAlign w:val="center"/>
          </w:tcPr>
          <w:p>
            <w:pPr>
              <w:jc w:val="center"/>
              <w:rPr>
                <w:rFonts w:ascii="宋体" w:hAnsi="宋体" w:eastAsia="宋体"/>
                <w:sz w:val="21"/>
                <w:szCs w:val="21"/>
              </w:rPr>
            </w:pPr>
            <w:r>
              <w:rPr>
                <w:rFonts w:hint="eastAsia" w:ascii="宋体" w:hAnsi="宋体" w:eastAsia="宋体"/>
                <w:sz w:val="21"/>
                <w:szCs w:val="21"/>
              </w:rPr>
              <w:t>组织</w:t>
            </w:r>
          </w:p>
          <w:p>
            <w:pPr>
              <w:jc w:val="center"/>
              <w:rPr>
                <w:rFonts w:ascii="宋体" w:hAnsi="宋体" w:eastAsia="宋体"/>
                <w:sz w:val="21"/>
                <w:szCs w:val="21"/>
              </w:rPr>
            </w:pPr>
            <w:r>
              <w:rPr>
                <w:rFonts w:hint="eastAsia" w:ascii="宋体" w:hAnsi="宋体" w:eastAsia="宋体"/>
                <w:sz w:val="21"/>
                <w:szCs w:val="21"/>
              </w:rPr>
              <w:t>管理</w:t>
            </w:r>
          </w:p>
          <w:p>
            <w:pPr>
              <w:jc w:val="center"/>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10</w:t>
            </w:r>
            <w:r>
              <w:rPr>
                <w:rFonts w:hint="eastAsia" w:ascii="宋体" w:hAnsi="宋体" w:eastAsia="宋体"/>
                <w:sz w:val="21"/>
                <w:szCs w:val="21"/>
              </w:rPr>
              <w:t>分）</w:t>
            </w: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01</w:t>
            </w:r>
          </w:p>
        </w:tc>
        <w:tc>
          <w:tcPr>
            <w:tcW w:w="709" w:type="dxa"/>
            <w:vMerge w:val="restart"/>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基地</w:t>
            </w:r>
          </w:p>
          <w:p>
            <w:pPr>
              <w:jc w:val="center"/>
              <w:rPr>
                <w:rFonts w:ascii="宋体" w:hAnsi="宋体" w:eastAsia="宋体"/>
                <w:sz w:val="21"/>
                <w:szCs w:val="21"/>
              </w:rPr>
            </w:pPr>
            <w:r>
              <w:rPr>
                <w:rFonts w:hint="eastAsia" w:ascii="宋体" w:hAnsi="宋体" w:eastAsia="宋体"/>
                <w:sz w:val="21"/>
                <w:szCs w:val="21"/>
              </w:rPr>
              <w:t>组织</w:t>
            </w:r>
          </w:p>
        </w:tc>
        <w:tc>
          <w:tcPr>
            <w:tcW w:w="677" w:type="dxa"/>
            <w:vMerge w:val="restart"/>
            <w:vAlign w:val="center"/>
          </w:tcPr>
          <w:p>
            <w:pPr>
              <w:jc w:val="center"/>
              <w:rPr>
                <w:rFonts w:ascii="宋体" w:hAnsi="宋体" w:eastAsia="宋体"/>
                <w:sz w:val="21"/>
                <w:szCs w:val="21"/>
              </w:rPr>
            </w:pPr>
            <w:r>
              <w:rPr>
                <w:rFonts w:ascii="宋体" w:hAnsi="宋体" w:eastAsia="宋体"/>
                <w:sz w:val="21"/>
                <w:szCs w:val="21"/>
              </w:rPr>
              <w:t>5</w:t>
            </w:r>
          </w:p>
        </w:tc>
        <w:tc>
          <w:tcPr>
            <w:tcW w:w="3201" w:type="dxa"/>
            <w:vAlign w:val="center"/>
          </w:tcPr>
          <w:p>
            <w:pPr>
              <w:rPr>
                <w:rFonts w:ascii="宋体" w:hAnsi="宋体" w:eastAsia="宋体"/>
                <w:sz w:val="21"/>
                <w:szCs w:val="21"/>
              </w:rPr>
            </w:pPr>
            <w:r>
              <w:rPr>
                <w:rFonts w:hint="eastAsia" w:ascii="宋体" w:hAnsi="宋体" w:eastAsia="宋体"/>
                <w:sz w:val="21"/>
                <w:szCs w:val="21"/>
                <w:lang w:eastAsia="zh-CN"/>
              </w:rPr>
              <w:t>建设</w:t>
            </w:r>
            <w:r>
              <w:rPr>
                <w:rFonts w:hint="eastAsia" w:ascii="宋体" w:hAnsi="宋体" w:eastAsia="宋体"/>
                <w:sz w:val="21"/>
                <w:szCs w:val="21"/>
              </w:rPr>
              <w:t>单位设有专门组织机构负责</w:t>
            </w:r>
            <w:r>
              <w:rPr>
                <w:rFonts w:hint="eastAsia" w:ascii="宋体" w:hAnsi="宋体" w:eastAsia="宋体"/>
                <w:sz w:val="21"/>
                <w:szCs w:val="21"/>
                <w:lang w:eastAsia="zh-CN"/>
              </w:rPr>
              <w:t>基地</w:t>
            </w:r>
            <w:r>
              <w:rPr>
                <w:rFonts w:hint="eastAsia" w:ascii="宋体" w:hAnsi="宋体" w:eastAsia="宋体"/>
                <w:sz w:val="21"/>
                <w:szCs w:val="21"/>
              </w:rPr>
              <w:t>的管理和协调。</w:t>
            </w:r>
          </w:p>
        </w:tc>
        <w:tc>
          <w:tcPr>
            <w:tcW w:w="567" w:type="dxa"/>
            <w:vAlign w:val="center"/>
          </w:tcPr>
          <w:p>
            <w:pPr>
              <w:jc w:val="center"/>
              <w:rPr>
                <w:rFonts w:ascii="宋体" w:hAnsi="宋体" w:eastAsia="宋体"/>
                <w:sz w:val="21"/>
                <w:szCs w:val="21"/>
              </w:rPr>
            </w:pPr>
            <w:r>
              <w:rPr>
                <w:rFonts w:ascii="宋体" w:hAnsi="宋体" w:eastAsia="宋体"/>
                <w:sz w:val="21"/>
                <w:szCs w:val="21"/>
              </w:rPr>
              <w:t>3</w:t>
            </w:r>
          </w:p>
        </w:tc>
        <w:tc>
          <w:tcPr>
            <w:tcW w:w="4909" w:type="dxa"/>
            <w:vAlign w:val="center"/>
          </w:tcPr>
          <w:p>
            <w:pPr>
              <w:rPr>
                <w:rFonts w:ascii="宋体" w:hAnsi="宋体" w:eastAsia="宋体"/>
                <w:sz w:val="21"/>
                <w:szCs w:val="21"/>
              </w:rPr>
            </w:pPr>
            <w:r>
              <w:rPr>
                <w:rFonts w:hint="eastAsia" w:ascii="宋体" w:hAnsi="宋体" w:eastAsia="宋体"/>
                <w:sz w:val="21"/>
                <w:szCs w:val="21"/>
                <w:lang w:eastAsia="zh-CN"/>
              </w:rPr>
              <w:t>建设</w:t>
            </w:r>
            <w:r>
              <w:rPr>
                <w:rFonts w:hint="eastAsia" w:ascii="宋体" w:hAnsi="宋体" w:eastAsia="宋体"/>
                <w:sz w:val="21"/>
                <w:szCs w:val="21"/>
              </w:rPr>
              <w:t>单位设有专门组织机构负责</w:t>
            </w:r>
            <w:r>
              <w:rPr>
                <w:rFonts w:hint="eastAsia" w:ascii="宋体" w:hAnsi="宋体" w:eastAsia="宋体"/>
                <w:sz w:val="21"/>
                <w:szCs w:val="21"/>
                <w:lang w:eastAsia="zh-CN"/>
              </w:rPr>
              <w:t>基地</w:t>
            </w:r>
            <w:r>
              <w:rPr>
                <w:rFonts w:hint="eastAsia" w:ascii="宋体" w:hAnsi="宋体" w:eastAsia="宋体"/>
                <w:sz w:val="21"/>
                <w:szCs w:val="21"/>
              </w:rPr>
              <w:t>的管理和协调，记</w:t>
            </w:r>
            <w:r>
              <w:rPr>
                <w:rFonts w:ascii="宋体" w:hAnsi="宋体" w:eastAsia="宋体"/>
                <w:sz w:val="21"/>
                <w:szCs w:val="21"/>
              </w:rPr>
              <w:t>3</w:t>
            </w:r>
            <w:r>
              <w:rPr>
                <w:rFonts w:hint="eastAsia" w:ascii="宋体" w:hAnsi="宋体" w:eastAsia="宋体"/>
                <w:sz w:val="21"/>
                <w:szCs w:val="21"/>
              </w:rPr>
              <w:t>分；否则，不记分。</w:t>
            </w:r>
          </w:p>
        </w:tc>
        <w:tc>
          <w:tcPr>
            <w:tcW w:w="2178" w:type="dxa"/>
            <w:vAlign w:val="center"/>
          </w:tcPr>
          <w:p>
            <w:pPr>
              <w:rPr>
                <w:rFonts w:ascii="宋体" w:hAnsi="宋体" w:eastAsia="宋体"/>
                <w:sz w:val="21"/>
                <w:szCs w:val="21"/>
              </w:rPr>
            </w:pPr>
            <w:r>
              <w:rPr>
                <w:rFonts w:hint="eastAsia" w:ascii="宋体" w:hAnsi="宋体" w:eastAsia="宋体" w:cs="仿宋_GB2312"/>
                <w:bCs/>
                <w:sz w:val="21"/>
                <w:szCs w:val="21"/>
                <w:lang w:eastAsia="zh-CN"/>
              </w:rPr>
              <w:t>基地</w:t>
            </w:r>
            <w:r>
              <w:rPr>
                <w:rFonts w:hint="eastAsia" w:ascii="宋体" w:hAnsi="宋体" w:eastAsia="宋体" w:cs="仿宋_GB2312"/>
                <w:bCs/>
                <w:sz w:val="21"/>
                <w:szCs w:val="21"/>
              </w:rPr>
              <w:t>管理和协调机构情况相关资料。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425" w:type="dxa"/>
            <w:vMerge w:val="continue"/>
            <w:vAlign w:val="center"/>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709" w:type="dxa"/>
            <w:vMerge w:val="continue"/>
            <w:vAlign w:val="center"/>
          </w:tcPr>
          <w:p>
            <w:pPr>
              <w:rPr>
                <w:rFonts w:ascii="宋体" w:hAnsi="宋体" w:eastAsia="宋体"/>
                <w:sz w:val="21"/>
                <w:szCs w:val="21"/>
              </w:rPr>
            </w:pPr>
          </w:p>
        </w:tc>
        <w:tc>
          <w:tcPr>
            <w:tcW w:w="677" w:type="dxa"/>
            <w:vMerge w:val="continue"/>
            <w:vAlign w:val="center"/>
          </w:tcPr>
          <w:p>
            <w:pPr>
              <w:rPr>
                <w:rFonts w:ascii="宋体" w:hAnsi="宋体" w:eastAsia="宋体"/>
                <w:sz w:val="21"/>
                <w:szCs w:val="21"/>
              </w:rPr>
            </w:pPr>
          </w:p>
        </w:tc>
        <w:tc>
          <w:tcPr>
            <w:tcW w:w="3201" w:type="dxa"/>
            <w:vAlign w:val="center"/>
          </w:tcPr>
          <w:p>
            <w:pPr>
              <w:rPr>
                <w:rFonts w:ascii="宋体" w:hAnsi="宋体" w:eastAsia="宋体"/>
                <w:sz w:val="21"/>
                <w:szCs w:val="21"/>
              </w:rPr>
            </w:pPr>
            <w:r>
              <w:rPr>
                <w:rFonts w:hint="eastAsia" w:ascii="宋体" w:hAnsi="宋体" w:eastAsia="宋体"/>
                <w:sz w:val="21"/>
                <w:szCs w:val="21"/>
              </w:rPr>
              <w:t>人员分工明确，责任到人。</w:t>
            </w:r>
          </w:p>
        </w:tc>
        <w:tc>
          <w:tcPr>
            <w:tcW w:w="567" w:type="dxa"/>
            <w:vAlign w:val="center"/>
          </w:tcPr>
          <w:p>
            <w:pPr>
              <w:jc w:val="center"/>
              <w:rPr>
                <w:rFonts w:ascii="宋体" w:hAnsi="宋体" w:eastAsia="宋体"/>
                <w:sz w:val="21"/>
                <w:szCs w:val="21"/>
              </w:rPr>
            </w:pPr>
            <w:r>
              <w:rPr>
                <w:rFonts w:ascii="宋体" w:hAnsi="宋体" w:eastAsia="宋体"/>
                <w:sz w:val="21"/>
                <w:szCs w:val="21"/>
              </w:rPr>
              <w:t>2</w:t>
            </w:r>
          </w:p>
        </w:tc>
        <w:tc>
          <w:tcPr>
            <w:tcW w:w="4909" w:type="dxa"/>
            <w:vAlign w:val="center"/>
          </w:tcPr>
          <w:p>
            <w:pPr>
              <w:rPr>
                <w:rFonts w:ascii="宋体" w:hAnsi="宋体" w:eastAsia="宋体"/>
                <w:sz w:val="21"/>
                <w:szCs w:val="21"/>
              </w:rPr>
            </w:pPr>
            <w:r>
              <w:rPr>
                <w:rFonts w:hint="eastAsia" w:ascii="宋体" w:hAnsi="宋体" w:eastAsia="宋体"/>
                <w:sz w:val="21"/>
                <w:szCs w:val="21"/>
              </w:rPr>
              <w:t>人员有具体分工，记</w:t>
            </w:r>
            <w:r>
              <w:rPr>
                <w:rFonts w:ascii="宋体" w:hAnsi="宋体" w:eastAsia="宋体"/>
                <w:sz w:val="21"/>
                <w:szCs w:val="21"/>
              </w:rPr>
              <w:t>1</w:t>
            </w:r>
            <w:r>
              <w:rPr>
                <w:rFonts w:hint="eastAsia" w:ascii="宋体" w:hAnsi="宋体" w:eastAsia="宋体"/>
                <w:sz w:val="21"/>
                <w:szCs w:val="21"/>
              </w:rPr>
              <w:t>分；否则，不记分。责任到人，记</w:t>
            </w:r>
            <w:r>
              <w:rPr>
                <w:rFonts w:ascii="宋体" w:hAnsi="宋体" w:eastAsia="宋体"/>
                <w:sz w:val="21"/>
                <w:szCs w:val="21"/>
              </w:rPr>
              <w:t>1</w:t>
            </w:r>
            <w:r>
              <w:rPr>
                <w:rFonts w:hint="eastAsia" w:ascii="宋体" w:hAnsi="宋体" w:eastAsia="宋体"/>
                <w:sz w:val="21"/>
                <w:szCs w:val="21"/>
              </w:rPr>
              <w:t>分；</w:t>
            </w:r>
            <w:r>
              <w:rPr>
                <w:rFonts w:hint="eastAsia" w:ascii="宋体" w:hAnsi="宋体" w:eastAsia="宋体" w:cs="仿宋_GB2312"/>
                <w:bCs/>
                <w:sz w:val="21"/>
                <w:szCs w:val="21"/>
              </w:rPr>
              <w:t>否则，不记分。</w:t>
            </w:r>
          </w:p>
        </w:tc>
        <w:tc>
          <w:tcPr>
            <w:tcW w:w="2178" w:type="dxa"/>
            <w:vAlign w:val="center"/>
          </w:tcPr>
          <w:p>
            <w:pPr>
              <w:rPr>
                <w:rFonts w:ascii="宋体" w:hAnsi="宋体" w:eastAsia="宋体"/>
                <w:sz w:val="21"/>
                <w:szCs w:val="21"/>
              </w:rPr>
            </w:pPr>
            <w:r>
              <w:rPr>
                <w:rFonts w:hint="eastAsia" w:ascii="宋体" w:hAnsi="宋体" w:eastAsia="宋体" w:cs="仿宋_GB2312"/>
                <w:bCs/>
                <w:sz w:val="21"/>
                <w:szCs w:val="21"/>
              </w:rPr>
              <w:t>人员分工及责任到人情况相关资料。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425" w:type="dxa"/>
            <w:vMerge w:val="continue"/>
            <w:vAlign w:val="center"/>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02</w:t>
            </w:r>
          </w:p>
        </w:tc>
        <w:tc>
          <w:tcPr>
            <w:tcW w:w="709" w:type="dxa"/>
            <w:vMerge w:val="restart"/>
            <w:vAlign w:val="center"/>
          </w:tcPr>
          <w:p>
            <w:pPr>
              <w:jc w:val="center"/>
              <w:rPr>
                <w:rFonts w:ascii="宋体" w:hAnsi="宋体" w:eastAsia="宋体"/>
                <w:sz w:val="21"/>
                <w:szCs w:val="21"/>
              </w:rPr>
            </w:pPr>
            <w:r>
              <w:rPr>
                <w:rFonts w:hint="eastAsia" w:ascii="宋体" w:hAnsi="宋体" w:eastAsia="宋体"/>
                <w:sz w:val="21"/>
                <w:szCs w:val="21"/>
                <w:lang w:eastAsia="zh-CN"/>
              </w:rPr>
              <w:t>基地</w:t>
            </w:r>
            <w:r>
              <w:rPr>
                <w:rFonts w:hint="eastAsia" w:ascii="宋体" w:hAnsi="宋体" w:eastAsia="宋体"/>
                <w:sz w:val="21"/>
                <w:szCs w:val="21"/>
              </w:rPr>
              <w:t>管理</w:t>
            </w:r>
          </w:p>
        </w:tc>
        <w:tc>
          <w:tcPr>
            <w:tcW w:w="677" w:type="dxa"/>
            <w:vMerge w:val="restart"/>
            <w:vAlign w:val="center"/>
          </w:tcPr>
          <w:p>
            <w:pPr>
              <w:jc w:val="center"/>
              <w:rPr>
                <w:rFonts w:ascii="宋体" w:hAnsi="宋体" w:eastAsia="宋体"/>
                <w:sz w:val="21"/>
                <w:szCs w:val="21"/>
              </w:rPr>
            </w:pPr>
            <w:r>
              <w:rPr>
                <w:rFonts w:ascii="宋体" w:hAnsi="宋体" w:eastAsia="宋体"/>
                <w:sz w:val="21"/>
                <w:szCs w:val="21"/>
              </w:rPr>
              <w:t>5</w:t>
            </w:r>
          </w:p>
        </w:tc>
        <w:tc>
          <w:tcPr>
            <w:tcW w:w="3201" w:type="dxa"/>
            <w:vAlign w:val="center"/>
          </w:tcPr>
          <w:p>
            <w:pPr>
              <w:rPr>
                <w:rFonts w:ascii="宋体" w:hAnsi="宋体" w:eastAsia="宋体"/>
                <w:sz w:val="21"/>
                <w:szCs w:val="21"/>
              </w:rPr>
            </w:pPr>
            <w:r>
              <w:rPr>
                <w:rFonts w:hint="eastAsia" w:ascii="宋体" w:hAnsi="宋体" w:eastAsia="宋体"/>
                <w:sz w:val="21"/>
                <w:szCs w:val="21"/>
              </w:rPr>
              <w:t>培训管理、财务管理、资产管理、风险管理等制度健全，运行规范。</w:t>
            </w:r>
          </w:p>
        </w:tc>
        <w:tc>
          <w:tcPr>
            <w:tcW w:w="567" w:type="dxa"/>
            <w:vAlign w:val="center"/>
          </w:tcPr>
          <w:p>
            <w:pPr>
              <w:jc w:val="center"/>
              <w:rPr>
                <w:rFonts w:ascii="宋体" w:hAnsi="宋体" w:eastAsia="宋体"/>
                <w:sz w:val="21"/>
                <w:szCs w:val="21"/>
              </w:rPr>
            </w:pPr>
            <w:r>
              <w:rPr>
                <w:rFonts w:ascii="宋体" w:hAnsi="宋体" w:eastAsia="宋体"/>
                <w:sz w:val="21"/>
                <w:szCs w:val="21"/>
              </w:rPr>
              <w:t>3</w:t>
            </w:r>
          </w:p>
        </w:tc>
        <w:tc>
          <w:tcPr>
            <w:tcW w:w="4909" w:type="dxa"/>
            <w:vAlign w:val="center"/>
          </w:tcPr>
          <w:p>
            <w:pPr>
              <w:rPr>
                <w:rFonts w:ascii="宋体" w:hAnsi="宋体" w:eastAsia="宋体"/>
                <w:sz w:val="21"/>
                <w:szCs w:val="21"/>
              </w:rPr>
            </w:pPr>
            <w:r>
              <w:rPr>
                <w:rFonts w:hint="eastAsia" w:ascii="宋体" w:hAnsi="宋体" w:eastAsia="宋体"/>
                <w:sz w:val="21"/>
                <w:szCs w:val="21"/>
              </w:rPr>
              <w:t>培训管理、财务管理、资产管理、风险管理等制度健全，运行规范记</w:t>
            </w:r>
            <w:r>
              <w:rPr>
                <w:rFonts w:ascii="宋体" w:hAnsi="宋体" w:eastAsia="宋体"/>
                <w:sz w:val="21"/>
                <w:szCs w:val="21"/>
              </w:rPr>
              <w:t>3</w:t>
            </w:r>
            <w:r>
              <w:rPr>
                <w:rFonts w:hint="eastAsia" w:ascii="宋体" w:hAnsi="宋体" w:eastAsia="宋体"/>
                <w:sz w:val="21"/>
                <w:szCs w:val="21"/>
              </w:rPr>
              <w:t>分；少一项扣</w:t>
            </w:r>
            <w:r>
              <w:rPr>
                <w:rFonts w:ascii="宋体" w:hAnsi="宋体" w:eastAsia="宋体"/>
                <w:sz w:val="21"/>
                <w:szCs w:val="21"/>
              </w:rPr>
              <w:t>0.5</w:t>
            </w:r>
            <w:r>
              <w:rPr>
                <w:rFonts w:hint="eastAsia" w:ascii="宋体" w:hAnsi="宋体" w:eastAsia="宋体"/>
                <w:sz w:val="21"/>
                <w:szCs w:val="21"/>
              </w:rPr>
              <w:t>分。</w:t>
            </w:r>
          </w:p>
        </w:tc>
        <w:tc>
          <w:tcPr>
            <w:tcW w:w="2178" w:type="dxa"/>
            <w:vAlign w:val="center"/>
          </w:tcPr>
          <w:p>
            <w:pPr>
              <w:rPr>
                <w:rFonts w:ascii="宋体" w:hAnsi="宋体" w:eastAsia="宋体"/>
                <w:sz w:val="21"/>
                <w:szCs w:val="21"/>
              </w:rPr>
            </w:pPr>
            <w:r>
              <w:rPr>
                <w:rFonts w:hint="eastAsia" w:ascii="宋体" w:hAnsi="宋体" w:eastAsia="宋体" w:cs="仿宋_GB2312"/>
                <w:bCs/>
                <w:sz w:val="21"/>
                <w:szCs w:val="21"/>
              </w:rPr>
              <w:t>制度文件等相关资料。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25" w:type="dxa"/>
            <w:vMerge w:val="continue"/>
            <w:vAlign w:val="center"/>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709" w:type="dxa"/>
            <w:vMerge w:val="continue"/>
            <w:vAlign w:val="center"/>
          </w:tcPr>
          <w:p>
            <w:pPr>
              <w:rPr>
                <w:rFonts w:ascii="宋体" w:hAnsi="宋体" w:eastAsia="宋体"/>
                <w:sz w:val="21"/>
                <w:szCs w:val="21"/>
              </w:rPr>
            </w:pPr>
          </w:p>
        </w:tc>
        <w:tc>
          <w:tcPr>
            <w:tcW w:w="677" w:type="dxa"/>
            <w:vMerge w:val="continue"/>
            <w:vAlign w:val="center"/>
          </w:tcPr>
          <w:p>
            <w:pPr>
              <w:rPr>
                <w:rFonts w:ascii="宋体" w:hAnsi="宋体" w:eastAsia="宋体"/>
                <w:sz w:val="21"/>
                <w:szCs w:val="21"/>
              </w:rPr>
            </w:pPr>
          </w:p>
        </w:tc>
        <w:tc>
          <w:tcPr>
            <w:tcW w:w="3201" w:type="dxa"/>
            <w:vAlign w:val="center"/>
          </w:tcPr>
          <w:p>
            <w:pPr>
              <w:rPr>
                <w:rFonts w:ascii="宋体" w:hAnsi="宋体" w:eastAsia="宋体"/>
                <w:sz w:val="21"/>
                <w:szCs w:val="21"/>
              </w:rPr>
            </w:pPr>
            <w:r>
              <w:rPr>
                <w:rFonts w:hint="eastAsia" w:ascii="宋体" w:hAnsi="宋体" w:eastAsia="宋体"/>
                <w:sz w:val="21"/>
                <w:szCs w:val="21"/>
                <w:lang w:eastAsia="zh-CN"/>
              </w:rPr>
              <w:t>基地建设</w:t>
            </w:r>
            <w:r>
              <w:rPr>
                <w:rFonts w:hint="eastAsia" w:ascii="宋体" w:hAnsi="宋体" w:eastAsia="宋体"/>
                <w:sz w:val="21"/>
                <w:szCs w:val="21"/>
              </w:rPr>
              <w:t>档案及相关资料完整。</w:t>
            </w:r>
          </w:p>
        </w:tc>
        <w:tc>
          <w:tcPr>
            <w:tcW w:w="567" w:type="dxa"/>
            <w:vAlign w:val="center"/>
          </w:tcPr>
          <w:p>
            <w:pPr>
              <w:jc w:val="center"/>
              <w:rPr>
                <w:rFonts w:ascii="宋体" w:hAnsi="宋体" w:eastAsia="宋体"/>
                <w:sz w:val="21"/>
                <w:szCs w:val="21"/>
              </w:rPr>
            </w:pPr>
            <w:r>
              <w:rPr>
                <w:rFonts w:ascii="宋体" w:hAnsi="宋体" w:eastAsia="宋体"/>
                <w:sz w:val="21"/>
                <w:szCs w:val="21"/>
              </w:rPr>
              <w:t>2</w:t>
            </w:r>
          </w:p>
        </w:tc>
        <w:tc>
          <w:tcPr>
            <w:tcW w:w="4909" w:type="dxa"/>
            <w:vAlign w:val="center"/>
          </w:tcPr>
          <w:p>
            <w:pPr>
              <w:rPr>
                <w:rFonts w:ascii="宋体" w:hAnsi="宋体" w:eastAsia="宋体" w:cs="仿宋_GB2312"/>
                <w:b/>
                <w:bCs/>
                <w:sz w:val="21"/>
                <w:szCs w:val="21"/>
              </w:rPr>
            </w:pPr>
            <w:r>
              <w:rPr>
                <w:rFonts w:hint="eastAsia" w:ascii="宋体" w:hAnsi="宋体" w:eastAsia="宋体"/>
                <w:sz w:val="21"/>
                <w:szCs w:val="21"/>
              </w:rPr>
              <w:t>档案及相关资料完整，记</w:t>
            </w:r>
            <w:r>
              <w:rPr>
                <w:rFonts w:ascii="宋体" w:hAnsi="宋体" w:eastAsia="宋体"/>
                <w:sz w:val="21"/>
                <w:szCs w:val="21"/>
              </w:rPr>
              <w:t>2</w:t>
            </w:r>
            <w:r>
              <w:rPr>
                <w:rFonts w:hint="eastAsia" w:ascii="宋体" w:hAnsi="宋体" w:eastAsia="宋体"/>
                <w:sz w:val="21"/>
                <w:szCs w:val="21"/>
              </w:rPr>
              <w:t>分；不完整的，扣</w:t>
            </w:r>
            <w:r>
              <w:rPr>
                <w:rFonts w:ascii="宋体" w:hAnsi="宋体" w:eastAsia="宋体"/>
                <w:sz w:val="21"/>
                <w:szCs w:val="21"/>
              </w:rPr>
              <w:t>1</w:t>
            </w:r>
            <w:r>
              <w:rPr>
                <w:rFonts w:hint="eastAsia" w:ascii="宋体" w:hAnsi="宋体" w:eastAsia="宋体"/>
                <w:sz w:val="21"/>
                <w:szCs w:val="21"/>
              </w:rPr>
              <w:t>分；无档案的，不记分。</w:t>
            </w:r>
          </w:p>
        </w:tc>
        <w:tc>
          <w:tcPr>
            <w:tcW w:w="2178" w:type="dxa"/>
            <w:vAlign w:val="center"/>
          </w:tcPr>
          <w:p>
            <w:pPr>
              <w:rPr>
                <w:rFonts w:ascii="宋体" w:hAnsi="宋体" w:eastAsia="宋体"/>
                <w:sz w:val="21"/>
                <w:szCs w:val="21"/>
              </w:rPr>
            </w:pPr>
            <w:r>
              <w:rPr>
                <w:rFonts w:hint="eastAsia" w:ascii="宋体" w:hAnsi="宋体" w:eastAsia="宋体"/>
                <w:sz w:val="21"/>
                <w:szCs w:val="21"/>
              </w:rPr>
              <w:t>档案及相关资料。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425" w:type="dxa"/>
            <w:vMerge w:val="restart"/>
            <w:vAlign w:val="center"/>
          </w:tcPr>
          <w:p>
            <w:pPr>
              <w:jc w:val="center"/>
              <w:rPr>
                <w:rFonts w:ascii="宋体" w:hAnsi="宋体" w:eastAsia="宋体"/>
                <w:sz w:val="21"/>
                <w:szCs w:val="21"/>
              </w:rPr>
            </w:pPr>
            <w:r>
              <w:rPr>
                <w:rFonts w:ascii="宋体" w:hAnsi="宋体" w:eastAsia="宋体"/>
                <w:sz w:val="21"/>
                <w:szCs w:val="21"/>
              </w:rPr>
              <w:t>2</w:t>
            </w:r>
          </w:p>
        </w:tc>
        <w:tc>
          <w:tcPr>
            <w:tcW w:w="1101" w:type="dxa"/>
            <w:vMerge w:val="restart"/>
            <w:vAlign w:val="center"/>
          </w:tcPr>
          <w:p>
            <w:pPr>
              <w:jc w:val="center"/>
              <w:rPr>
                <w:rFonts w:ascii="宋体" w:hAnsi="宋体" w:eastAsia="宋体"/>
                <w:sz w:val="21"/>
                <w:szCs w:val="21"/>
              </w:rPr>
            </w:pPr>
            <w:r>
              <w:rPr>
                <w:rFonts w:hint="eastAsia" w:ascii="宋体" w:hAnsi="宋体" w:eastAsia="宋体"/>
                <w:sz w:val="21"/>
                <w:szCs w:val="21"/>
              </w:rPr>
              <w:t>培训</w:t>
            </w:r>
          </w:p>
          <w:p>
            <w:pPr>
              <w:jc w:val="center"/>
              <w:rPr>
                <w:rFonts w:ascii="宋体" w:hAnsi="宋体" w:eastAsia="宋体"/>
                <w:sz w:val="21"/>
                <w:szCs w:val="21"/>
              </w:rPr>
            </w:pPr>
            <w:r>
              <w:rPr>
                <w:rFonts w:hint="eastAsia" w:ascii="宋体" w:hAnsi="宋体" w:eastAsia="宋体"/>
                <w:sz w:val="21"/>
                <w:szCs w:val="21"/>
              </w:rPr>
              <w:t>能力</w:t>
            </w:r>
          </w:p>
          <w:p>
            <w:pPr>
              <w:jc w:val="center"/>
              <w:rPr>
                <w:rFonts w:ascii="宋体" w:hAnsi="宋体" w:eastAsia="宋体"/>
                <w:sz w:val="21"/>
                <w:szCs w:val="21"/>
              </w:rPr>
            </w:pPr>
            <w:r>
              <w:rPr>
                <w:rFonts w:hint="eastAsia" w:ascii="宋体" w:hAnsi="宋体" w:eastAsia="宋体"/>
                <w:sz w:val="21"/>
                <w:szCs w:val="21"/>
              </w:rPr>
              <w:t>（</w:t>
            </w:r>
            <w:r>
              <w:rPr>
                <w:rFonts w:hint="eastAsia" w:ascii="宋体" w:hAnsi="宋体" w:eastAsia="宋体"/>
                <w:sz w:val="21"/>
                <w:szCs w:val="21"/>
                <w:lang w:val="en-US" w:eastAsia="zh-CN"/>
              </w:rPr>
              <w:t>15</w:t>
            </w:r>
            <w:r>
              <w:rPr>
                <w:rFonts w:hint="eastAsia" w:ascii="宋体" w:hAnsi="宋体" w:eastAsia="宋体"/>
                <w:sz w:val="21"/>
                <w:szCs w:val="21"/>
              </w:rPr>
              <w:t>分）</w:t>
            </w:r>
          </w:p>
        </w:tc>
        <w:tc>
          <w:tcPr>
            <w:tcW w:w="567" w:type="dxa"/>
            <w:vAlign w:val="center"/>
          </w:tcPr>
          <w:p>
            <w:pPr>
              <w:jc w:val="center"/>
              <w:rPr>
                <w:rFonts w:ascii="宋体" w:hAnsi="宋体" w:eastAsia="宋体"/>
                <w:bCs/>
                <w:sz w:val="21"/>
                <w:szCs w:val="21"/>
              </w:rPr>
            </w:pPr>
            <w:r>
              <w:rPr>
                <w:rFonts w:ascii="宋体" w:hAnsi="宋体" w:eastAsia="宋体"/>
                <w:bCs/>
                <w:sz w:val="21"/>
                <w:szCs w:val="21"/>
              </w:rPr>
              <w:t>03</w:t>
            </w:r>
          </w:p>
        </w:tc>
        <w:tc>
          <w:tcPr>
            <w:tcW w:w="709" w:type="dxa"/>
            <w:vAlign w:val="center"/>
          </w:tcPr>
          <w:p>
            <w:pPr>
              <w:jc w:val="center"/>
              <w:rPr>
                <w:rFonts w:ascii="宋体" w:hAnsi="宋体" w:eastAsia="宋体"/>
                <w:sz w:val="21"/>
                <w:szCs w:val="21"/>
              </w:rPr>
            </w:pPr>
            <w:r>
              <w:rPr>
                <w:rFonts w:hint="eastAsia" w:ascii="宋体" w:hAnsi="宋体" w:eastAsia="宋体"/>
                <w:bCs/>
                <w:sz w:val="21"/>
                <w:szCs w:val="21"/>
              </w:rPr>
              <w:t>场地条件</w:t>
            </w:r>
          </w:p>
        </w:tc>
        <w:tc>
          <w:tcPr>
            <w:tcW w:w="677"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3201" w:type="dxa"/>
            <w:vAlign w:val="center"/>
          </w:tcPr>
          <w:p>
            <w:pPr>
              <w:rPr>
                <w:rFonts w:ascii="宋体" w:hAnsi="宋体" w:eastAsia="宋体"/>
                <w:sz w:val="21"/>
                <w:szCs w:val="21"/>
              </w:rPr>
            </w:pPr>
            <w:r>
              <w:rPr>
                <w:rFonts w:hint="eastAsia" w:ascii="宋体" w:hAnsi="宋体" w:eastAsia="宋体"/>
                <w:sz w:val="21"/>
                <w:szCs w:val="21"/>
              </w:rPr>
              <w:t>培训场所能满足年培训</w:t>
            </w:r>
            <w:r>
              <w:rPr>
                <w:rFonts w:hint="eastAsia" w:ascii="宋体" w:hAnsi="宋体" w:eastAsia="宋体"/>
                <w:sz w:val="21"/>
                <w:szCs w:val="21"/>
                <w:lang w:val="en-US" w:eastAsia="zh-CN"/>
              </w:rPr>
              <w:t>1000</w:t>
            </w:r>
            <w:r>
              <w:rPr>
                <w:rFonts w:hint="eastAsia" w:ascii="宋体" w:hAnsi="宋体" w:eastAsia="宋体"/>
                <w:sz w:val="21"/>
                <w:szCs w:val="21"/>
              </w:rPr>
              <w:t>名以上，其中高技能人才不少于</w:t>
            </w:r>
            <w:r>
              <w:rPr>
                <w:rFonts w:hint="eastAsia" w:ascii="宋体" w:hAnsi="宋体" w:eastAsia="宋体"/>
                <w:sz w:val="21"/>
                <w:szCs w:val="21"/>
                <w:lang w:val="en-US" w:eastAsia="zh-CN"/>
              </w:rPr>
              <w:t>500</w:t>
            </w:r>
            <w:r>
              <w:rPr>
                <w:rFonts w:hint="eastAsia" w:ascii="宋体" w:hAnsi="宋体" w:eastAsia="宋体"/>
                <w:sz w:val="21"/>
                <w:szCs w:val="21"/>
              </w:rPr>
              <w:t>人的需要。</w:t>
            </w:r>
          </w:p>
        </w:tc>
        <w:tc>
          <w:tcPr>
            <w:tcW w:w="567"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4909" w:type="dxa"/>
            <w:vAlign w:val="center"/>
          </w:tcPr>
          <w:p>
            <w:pPr>
              <w:rPr>
                <w:rFonts w:ascii="宋体" w:hAnsi="宋体" w:eastAsia="宋体"/>
                <w:sz w:val="21"/>
                <w:szCs w:val="21"/>
              </w:rPr>
            </w:pPr>
            <w:r>
              <w:rPr>
                <w:rFonts w:hint="eastAsia" w:ascii="宋体" w:hAnsi="宋体" w:eastAsia="宋体" w:cs="仿宋_GB2312"/>
                <w:bCs/>
                <w:sz w:val="21"/>
                <w:szCs w:val="21"/>
              </w:rPr>
              <w:t>所报各专业</w:t>
            </w:r>
            <w:r>
              <w:rPr>
                <w:rFonts w:hint="eastAsia" w:ascii="宋体" w:hAnsi="宋体" w:eastAsia="宋体"/>
                <w:sz w:val="21"/>
                <w:szCs w:val="21"/>
              </w:rPr>
              <w:t>培训</w:t>
            </w:r>
            <w:r>
              <w:rPr>
                <w:rFonts w:hint="eastAsia" w:ascii="宋体" w:hAnsi="宋体" w:eastAsia="宋体" w:cs="仿宋_GB2312"/>
                <w:bCs/>
                <w:sz w:val="21"/>
                <w:szCs w:val="21"/>
              </w:rPr>
              <w:t>场所（含与学制教育共用）总面积</w:t>
            </w:r>
            <w:r>
              <w:rPr>
                <w:rFonts w:hint="eastAsia" w:ascii="宋体" w:hAnsi="宋体" w:eastAsia="宋体"/>
                <w:sz w:val="21"/>
                <w:szCs w:val="21"/>
              </w:rPr>
              <w:t>能满足年培训</w:t>
            </w:r>
            <w:r>
              <w:rPr>
                <w:rFonts w:hint="eastAsia" w:ascii="宋体" w:hAnsi="宋体" w:eastAsia="宋体"/>
                <w:sz w:val="21"/>
                <w:szCs w:val="21"/>
                <w:lang w:val="en-US" w:eastAsia="zh-CN"/>
              </w:rPr>
              <w:t>1000</w:t>
            </w:r>
            <w:r>
              <w:rPr>
                <w:rFonts w:hint="eastAsia" w:ascii="宋体" w:hAnsi="宋体" w:eastAsia="宋体"/>
                <w:sz w:val="21"/>
                <w:szCs w:val="21"/>
              </w:rPr>
              <w:t>人，其中高技能人才培训不少于</w:t>
            </w:r>
            <w:r>
              <w:rPr>
                <w:rFonts w:hint="eastAsia" w:ascii="宋体" w:hAnsi="宋体" w:eastAsia="宋体"/>
                <w:sz w:val="21"/>
                <w:szCs w:val="21"/>
                <w:lang w:val="en-US" w:eastAsia="zh-CN"/>
              </w:rPr>
              <w:t>500</w:t>
            </w:r>
            <w:r>
              <w:rPr>
                <w:rFonts w:hint="eastAsia" w:ascii="宋体" w:hAnsi="宋体" w:eastAsia="宋体"/>
                <w:sz w:val="21"/>
                <w:szCs w:val="21"/>
              </w:rPr>
              <w:t>人需要的</w:t>
            </w:r>
            <w:r>
              <w:rPr>
                <w:rFonts w:hint="eastAsia" w:ascii="宋体" w:hAnsi="宋体" w:eastAsia="宋体" w:cs="仿宋_GB2312"/>
                <w:bCs/>
                <w:sz w:val="21"/>
                <w:szCs w:val="21"/>
              </w:rPr>
              <w:t>，记</w:t>
            </w:r>
            <w:r>
              <w:rPr>
                <w:rFonts w:hint="eastAsia" w:ascii="宋体" w:hAnsi="宋体" w:eastAsia="宋体" w:cs="仿宋_GB2312"/>
                <w:bCs/>
                <w:sz w:val="21"/>
                <w:szCs w:val="21"/>
                <w:lang w:val="en-US" w:eastAsia="zh-CN"/>
              </w:rPr>
              <w:t>4</w:t>
            </w:r>
            <w:r>
              <w:rPr>
                <w:rFonts w:hint="eastAsia" w:ascii="宋体" w:hAnsi="宋体" w:eastAsia="宋体" w:cs="仿宋_GB2312"/>
                <w:bCs/>
                <w:sz w:val="21"/>
                <w:szCs w:val="21"/>
              </w:rPr>
              <w:t>分；不能满足的，酌情扣</w:t>
            </w:r>
            <w:r>
              <w:rPr>
                <w:rFonts w:ascii="宋体" w:hAnsi="宋体" w:eastAsia="宋体" w:cs="仿宋_GB2312"/>
                <w:bCs/>
                <w:sz w:val="21"/>
                <w:szCs w:val="21"/>
              </w:rPr>
              <w:t>0.5-</w:t>
            </w:r>
            <w:r>
              <w:rPr>
                <w:rFonts w:hint="eastAsia" w:ascii="宋体" w:hAnsi="宋体" w:eastAsia="宋体" w:cs="仿宋_GB2312"/>
                <w:bCs/>
                <w:sz w:val="21"/>
                <w:szCs w:val="21"/>
                <w:lang w:val="en-US" w:eastAsia="zh-CN"/>
              </w:rPr>
              <w:t>3</w:t>
            </w:r>
            <w:r>
              <w:rPr>
                <w:rFonts w:hint="eastAsia" w:ascii="宋体" w:hAnsi="宋体" w:eastAsia="宋体" w:cs="仿宋_GB2312"/>
                <w:bCs/>
                <w:sz w:val="21"/>
                <w:szCs w:val="21"/>
              </w:rPr>
              <w:t>分。</w:t>
            </w:r>
          </w:p>
        </w:tc>
        <w:tc>
          <w:tcPr>
            <w:tcW w:w="2178" w:type="dxa"/>
            <w:vAlign w:val="center"/>
          </w:tcPr>
          <w:p>
            <w:pPr>
              <w:rPr>
                <w:rFonts w:ascii="宋体" w:hAnsi="宋体" w:eastAsia="宋体"/>
                <w:sz w:val="21"/>
                <w:szCs w:val="21"/>
              </w:rPr>
            </w:pPr>
            <w:r>
              <w:rPr>
                <w:rFonts w:hint="eastAsia" w:ascii="宋体" w:hAnsi="宋体" w:eastAsia="宋体" w:cs="仿宋_GB2312"/>
                <w:sz w:val="21"/>
                <w:szCs w:val="21"/>
              </w:rPr>
              <w:t>培训场所面积汇总表、平面图及相关资料。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425" w:type="dxa"/>
            <w:vMerge w:val="continue"/>
            <w:vAlign w:val="center"/>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Align w:val="center"/>
          </w:tcPr>
          <w:p>
            <w:pPr>
              <w:jc w:val="center"/>
              <w:rPr>
                <w:rFonts w:ascii="宋体" w:hAnsi="宋体" w:eastAsia="宋体"/>
                <w:sz w:val="21"/>
                <w:szCs w:val="21"/>
              </w:rPr>
            </w:pPr>
            <w:r>
              <w:rPr>
                <w:rFonts w:ascii="宋体" w:hAnsi="宋体" w:eastAsia="宋体"/>
                <w:sz w:val="21"/>
                <w:szCs w:val="21"/>
              </w:rPr>
              <w:t>04</w:t>
            </w:r>
          </w:p>
        </w:tc>
        <w:tc>
          <w:tcPr>
            <w:tcW w:w="709" w:type="dxa"/>
            <w:vAlign w:val="center"/>
          </w:tcPr>
          <w:p>
            <w:pPr>
              <w:jc w:val="center"/>
              <w:rPr>
                <w:rFonts w:ascii="宋体" w:hAnsi="宋体" w:eastAsia="宋体"/>
                <w:bCs/>
                <w:sz w:val="21"/>
                <w:szCs w:val="21"/>
              </w:rPr>
            </w:pPr>
            <w:r>
              <w:rPr>
                <w:rFonts w:hint="eastAsia" w:ascii="宋体" w:hAnsi="宋体" w:eastAsia="宋体"/>
                <w:sz w:val="21"/>
                <w:szCs w:val="21"/>
              </w:rPr>
              <w:t>装备条件</w:t>
            </w:r>
          </w:p>
        </w:tc>
        <w:tc>
          <w:tcPr>
            <w:tcW w:w="677"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3201" w:type="dxa"/>
            <w:vAlign w:val="center"/>
          </w:tcPr>
          <w:p>
            <w:pPr>
              <w:rPr>
                <w:rFonts w:ascii="宋体" w:hAnsi="宋体" w:eastAsia="宋体"/>
                <w:bCs/>
                <w:sz w:val="21"/>
                <w:szCs w:val="21"/>
              </w:rPr>
            </w:pPr>
            <w:r>
              <w:rPr>
                <w:rFonts w:hint="eastAsia" w:ascii="宋体" w:hAnsi="宋体" w:eastAsia="宋体"/>
                <w:sz w:val="21"/>
                <w:szCs w:val="21"/>
                <w:lang w:val="zh-CN"/>
              </w:rPr>
              <w:t>培训设备工位、先进程度与特色专业相匹配。</w:t>
            </w:r>
          </w:p>
        </w:tc>
        <w:tc>
          <w:tcPr>
            <w:tcW w:w="567"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4909" w:type="dxa"/>
            <w:vAlign w:val="center"/>
          </w:tcPr>
          <w:p>
            <w:pPr>
              <w:rPr>
                <w:rFonts w:ascii="宋体" w:hAnsi="宋体" w:eastAsia="宋体"/>
                <w:sz w:val="21"/>
                <w:szCs w:val="21"/>
              </w:rPr>
            </w:pPr>
            <w:r>
              <w:rPr>
                <w:rFonts w:hint="eastAsia" w:ascii="宋体" w:hAnsi="宋体" w:eastAsia="宋体"/>
                <w:sz w:val="21"/>
                <w:szCs w:val="21"/>
                <w:lang w:val="zh-CN"/>
              </w:rPr>
              <w:t>培训设备工位、先进程度与特色专业相匹配，记</w:t>
            </w:r>
            <w:r>
              <w:rPr>
                <w:rFonts w:hint="eastAsia" w:ascii="宋体" w:hAnsi="宋体" w:eastAsia="宋体"/>
                <w:sz w:val="21"/>
                <w:szCs w:val="21"/>
                <w:lang w:val="en-US" w:eastAsia="zh-CN"/>
              </w:rPr>
              <w:t>4</w:t>
            </w:r>
            <w:r>
              <w:rPr>
                <w:rFonts w:hint="eastAsia" w:ascii="宋体" w:hAnsi="宋体" w:eastAsia="宋体"/>
                <w:sz w:val="21"/>
                <w:szCs w:val="21"/>
                <w:lang w:val="zh-CN"/>
              </w:rPr>
              <w:t>分；不相匹配的，扣</w:t>
            </w:r>
            <w:r>
              <w:rPr>
                <w:rFonts w:ascii="宋体" w:hAnsi="宋体" w:eastAsia="宋体"/>
                <w:sz w:val="21"/>
                <w:szCs w:val="21"/>
                <w:lang w:val="zh-CN"/>
              </w:rPr>
              <w:t>1-2</w:t>
            </w:r>
            <w:r>
              <w:rPr>
                <w:rFonts w:hint="eastAsia" w:ascii="宋体" w:hAnsi="宋体" w:eastAsia="宋体"/>
                <w:sz w:val="21"/>
                <w:szCs w:val="21"/>
                <w:lang w:val="zh-CN"/>
              </w:rPr>
              <w:t>分。</w:t>
            </w:r>
          </w:p>
        </w:tc>
        <w:tc>
          <w:tcPr>
            <w:tcW w:w="2178" w:type="dxa"/>
            <w:vAlign w:val="center"/>
          </w:tcPr>
          <w:p>
            <w:pPr>
              <w:rPr>
                <w:rFonts w:ascii="宋体" w:hAnsi="宋体" w:eastAsia="宋体"/>
                <w:sz w:val="21"/>
                <w:szCs w:val="21"/>
              </w:rPr>
            </w:pPr>
            <w:r>
              <w:rPr>
                <w:rFonts w:hint="eastAsia" w:ascii="宋体" w:hAnsi="宋体" w:eastAsia="宋体"/>
                <w:sz w:val="21"/>
                <w:szCs w:val="21"/>
              </w:rPr>
              <w:t>实训设备台账；实训设备使用记录等佐证材料。</w:t>
            </w:r>
          </w:p>
        </w:tc>
        <w:tc>
          <w:tcPr>
            <w:tcW w:w="882" w:type="dxa"/>
          </w:tcPr>
          <w:p>
            <w:pPr>
              <w:rPr>
                <w:rFonts w:ascii="宋体" w:hAnsi="宋体" w:eastAsia="宋体"/>
                <w:sz w:val="21"/>
                <w:szCs w:val="21"/>
              </w:rPr>
            </w:pPr>
          </w:p>
        </w:tc>
      </w:tr>
      <w:tr>
        <w:tblPrEx>
          <w:tblLayout w:type="fixed"/>
          <w:tblCellMar>
            <w:top w:w="0" w:type="dxa"/>
            <w:left w:w="108" w:type="dxa"/>
            <w:bottom w:w="0" w:type="dxa"/>
            <w:right w:w="108" w:type="dxa"/>
          </w:tblCellMar>
        </w:tblPrEx>
        <w:trPr>
          <w:trHeight w:val="986" w:hRule="atLeast"/>
          <w:jc w:val="center"/>
        </w:trPr>
        <w:tc>
          <w:tcPr>
            <w:tcW w:w="425" w:type="dxa"/>
            <w:vAlign w:val="center"/>
          </w:tcPr>
          <w:p>
            <w:pPr>
              <w:jc w:val="center"/>
              <w:rPr>
                <w:rFonts w:ascii="黑体" w:eastAsia="黑体" w:cs="宋体"/>
                <w:bCs/>
                <w:sz w:val="28"/>
                <w:szCs w:val="28"/>
              </w:rPr>
            </w:pPr>
            <w:r>
              <w:rPr>
                <w:rFonts w:hint="eastAsia" w:ascii="黑体" w:eastAsia="黑体" w:cs="宋体"/>
                <w:bCs/>
                <w:sz w:val="28"/>
                <w:szCs w:val="28"/>
              </w:rPr>
              <w:t>序号</w:t>
            </w:r>
          </w:p>
        </w:tc>
        <w:tc>
          <w:tcPr>
            <w:tcW w:w="1101"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项目</w:t>
            </w:r>
          </w:p>
        </w:tc>
        <w:tc>
          <w:tcPr>
            <w:tcW w:w="1276" w:type="dxa"/>
            <w:gridSpan w:val="2"/>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内容</w:t>
            </w:r>
          </w:p>
        </w:tc>
        <w:tc>
          <w:tcPr>
            <w:tcW w:w="677" w:type="dxa"/>
            <w:vAlign w:val="center"/>
          </w:tcPr>
          <w:p>
            <w:pPr>
              <w:jc w:val="center"/>
              <w:rPr>
                <w:rFonts w:ascii="黑体" w:eastAsia="黑体" w:cs="宋体"/>
                <w:bCs/>
                <w:sz w:val="28"/>
                <w:szCs w:val="28"/>
              </w:rPr>
            </w:pPr>
            <w:r>
              <w:rPr>
                <w:rFonts w:hint="eastAsia" w:ascii="黑体" w:eastAsia="黑体" w:cs="宋体"/>
                <w:bCs/>
                <w:sz w:val="28"/>
                <w:szCs w:val="28"/>
              </w:rPr>
              <w:t>总分值</w:t>
            </w:r>
          </w:p>
        </w:tc>
        <w:tc>
          <w:tcPr>
            <w:tcW w:w="3201" w:type="dxa"/>
            <w:vAlign w:val="center"/>
          </w:tcPr>
          <w:p>
            <w:pPr>
              <w:jc w:val="center"/>
              <w:rPr>
                <w:rFonts w:ascii="黑体" w:eastAsia="黑体" w:cs="宋体"/>
                <w:bCs/>
                <w:sz w:val="28"/>
                <w:szCs w:val="28"/>
              </w:rPr>
            </w:pPr>
            <w:r>
              <w:rPr>
                <w:rFonts w:hint="eastAsia" w:ascii="黑体" w:eastAsia="黑体" w:cs="宋体"/>
                <w:bCs/>
                <w:sz w:val="28"/>
                <w:szCs w:val="28"/>
              </w:rPr>
              <w:t>考核要点</w:t>
            </w:r>
          </w:p>
        </w:tc>
        <w:tc>
          <w:tcPr>
            <w:tcW w:w="567" w:type="dxa"/>
            <w:vAlign w:val="center"/>
          </w:tcPr>
          <w:p>
            <w:pPr>
              <w:jc w:val="center"/>
              <w:rPr>
                <w:rFonts w:ascii="黑体" w:eastAsia="黑体" w:cs="宋体"/>
                <w:bCs/>
                <w:sz w:val="28"/>
                <w:szCs w:val="28"/>
              </w:rPr>
            </w:pPr>
            <w:r>
              <w:rPr>
                <w:rFonts w:hint="eastAsia" w:ascii="黑体" w:eastAsia="黑体" w:cs="宋体"/>
                <w:bCs/>
                <w:sz w:val="28"/>
                <w:szCs w:val="28"/>
              </w:rPr>
              <w:t>分值</w:t>
            </w:r>
          </w:p>
        </w:tc>
        <w:tc>
          <w:tcPr>
            <w:tcW w:w="4909" w:type="dxa"/>
            <w:vAlign w:val="center"/>
          </w:tcPr>
          <w:p>
            <w:pPr>
              <w:jc w:val="center"/>
              <w:rPr>
                <w:rFonts w:ascii="黑体" w:eastAsia="黑体" w:cs="宋体"/>
                <w:bCs/>
                <w:sz w:val="28"/>
                <w:szCs w:val="28"/>
              </w:rPr>
            </w:pPr>
            <w:r>
              <w:rPr>
                <w:rFonts w:hint="eastAsia" w:ascii="黑体" w:eastAsia="黑体" w:cs="宋体"/>
                <w:bCs/>
                <w:sz w:val="28"/>
                <w:szCs w:val="28"/>
              </w:rPr>
              <w:t>考核办法</w:t>
            </w:r>
          </w:p>
        </w:tc>
        <w:tc>
          <w:tcPr>
            <w:tcW w:w="2178" w:type="dxa"/>
            <w:vAlign w:val="center"/>
          </w:tcPr>
          <w:p>
            <w:pPr>
              <w:jc w:val="center"/>
              <w:rPr>
                <w:rFonts w:ascii="黑体" w:eastAsia="黑体" w:cs="宋体"/>
                <w:bCs/>
                <w:sz w:val="28"/>
                <w:szCs w:val="28"/>
              </w:rPr>
            </w:pPr>
            <w:r>
              <w:rPr>
                <w:rFonts w:hint="eastAsia" w:ascii="黑体" w:eastAsia="黑体" w:cs="宋体"/>
                <w:bCs/>
                <w:sz w:val="28"/>
                <w:szCs w:val="28"/>
              </w:rPr>
              <w:t>所需材料</w:t>
            </w:r>
          </w:p>
        </w:tc>
        <w:tc>
          <w:tcPr>
            <w:tcW w:w="882"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425" w:type="dxa"/>
            <w:vMerge w:val="restart"/>
            <w:vAlign w:val="center"/>
          </w:tcPr>
          <w:p>
            <w:pPr>
              <w:jc w:val="center"/>
              <w:rPr>
                <w:rFonts w:ascii="宋体" w:hAnsi="宋体" w:eastAsia="宋体"/>
                <w:sz w:val="21"/>
                <w:szCs w:val="21"/>
              </w:rPr>
            </w:pPr>
            <w:r>
              <w:rPr>
                <w:rFonts w:ascii="宋体" w:hAnsi="宋体" w:eastAsia="宋体"/>
                <w:sz w:val="21"/>
                <w:szCs w:val="21"/>
              </w:rPr>
              <w:t>2</w:t>
            </w:r>
          </w:p>
        </w:tc>
        <w:tc>
          <w:tcPr>
            <w:tcW w:w="1101" w:type="dxa"/>
            <w:vMerge w:val="restart"/>
            <w:vAlign w:val="center"/>
          </w:tcPr>
          <w:p>
            <w:pPr>
              <w:jc w:val="center"/>
              <w:rPr>
                <w:rFonts w:ascii="宋体" w:hAnsi="宋体" w:eastAsia="宋体"/>
                <w:sz w:val="21"/>
                <w:szCs w:val="21"/>
              </w:rPr>
            </w:pPr>
          </w:p>
        </w:tc>
        <w:tc>
          <w:tcPr>
            <w:tcW w:w="567" w:type="dxa"/>
            <w:vAlign w:val="center"/>
          </w:tcPr>
          <w:p>
            <w:pPr>
              <w:jc w:val="center"/>
              <w:rPr>
                <w:rFonts w:ascii="宋体" w:hAnsi="宋体" w:eastAsia="宋体"/>
                <w:sz w:val="21"/>
                <w:szCs w:val="21"/>
              </w:rPr>
            </w:pPr>
            <w:r>
              <w:rPr>
                <w:rFonts w:ascii="宋体" w:hAnsi="宋体" w:eastAsia="宋体"/>
                <w:sz w:val="21"/>
                <w:szCs w:val="21"/>
              </w:rPr>
              <w:t>05</w:t>
            </w:r>
          </w:p>
        </w:tc>
        <w:tc>
          <w:tcPr>
            <w:tcW w:w="709" w:type="dxa"/>
            <w:vAlign w:val="center"/>
          </w:tcPr>
          <w:p>
            <w:pPr>
              <w:jc w:val="center"/>
              <w:rPr>
                <w:rFonts w:ascii="宋体" w:hAnsi="宋体" w:eastAsia="宋体"/>
                <w:sz w:val="21"/>
                <w:szCs w:val="21"/>
              </w:rPr>
            </w:pPr>
            <w:r>
              <w:rPr>
                <w:rFonts w:hint="eastAsia" w:ascii="宋体" w:hAnsi="宋体" w:eastAsia="宋体"/>
                <w:sz w:val="21"/>
                <w:szCs w:val="21"/>
              </w:rPr>
              <w:t>师资条件</w:t>
            </w:r>
          </w:p>
        </w:tc>
        <w:tc>
          <w:tcPr>
            <w:tcW w:w="677" w:type="dxa"/>
            <w:vAlign w:val="center"/>
          </w:tcPr>
          <w:p>
            <w:pPr>
              <w:jc w:val="center"/>
              <w:rPr>
                <w:rFonts w:ascii="宋体" w:hAnsi="宋体" w:eastAsia="宋体"/>
                <w:sz w:val="21"/>
                <w:szCs w:val="21"/>
              </w:rPr>
            </w:pPr>
            <w:r>
              <w:rPr>
                <w:rFonts w:ascii="宋体" w:hAnsi="宋体" w:eastAsia="宋体"/>
                <w:sz w:val="21"/>
                <w:szCs w:val="21"/>
              </w:rPr>
              <w:t>4</w:t>
            </w:r>
          </w:p>
        </w:tc>
        <w:tc>
          <w:tcPr>
            <w:tcW w:w="3201" w:type="dxa"/>
            <w:vAlign w:val="center"/>
          </w:tcPr>
          <w:p>
            <w:pPr>
              <w:rPr>
                <w:rFonts w:ascii="宋体" w:hAnsi="宋体" w:eastAsia="宋体"/>
                <w:sz w:val="21"/>
                <w:szCs w:val="21"/>
              </w:rPr>
            </w:pPr>
            <w:r>
              <w:rPr>
                <w:rFonts w:hint="eastAsia" w:ascii="宋体" w:hAnsi="宋体" w:eastAsia="宋体"/>
                <w:sz w:val="21"/>
                <w:szCs w:val="21"/>
              </w:rPr>
              <w:t>所建专业的师资满足高技能人才培养要求。</w:t>
            </w:r>
          </w:p>
        </w:tc>
        <w:tc>
          <w:tcPr>
            <w:tcW w:w="567" w:type="dxa"/>
            <w:vAlign w:val="center"/>
          </w:tcPr>
          <w:p>
            <w:pPr>
              <w:jc w:val="center"/>
              <w:rPr>
                <w:rFonts w:ascii="宋体" w:hAnsi="宋体" w:eastAsia="宋体"/>
                <w:sz w:val="21"/>
                <w:szCs w:val="21"/>
              </w:rPr>
            </w:pPr>
            <w:r>
              <w:rPr>
                <w:rFonts w:ascii="宋体" w:hAnsi="宋体" w:eastAsia="宋体"/>
                <w:sz w:val="21"/>
                <w:szCs w:val="21"/>
              </w:rPr>
              <w:t>4</w:t>
            </w:r>
          </w:p>
        </w:tc>
        <w:tc>
          <w:tcPr>
            <w:tcW w:w="4909" w:type="dxa"/>
            <w:vAlign w:val="center"/>
          </w:tcPr>
          <w:p>
            <w:pPr>
              <w:rPr>
                <w:rFonts w:ascii="宋体" w:hAnsi="宋体" w:eastAsia="宋体"/>
                <w:sz w:val="21"/>
                <w:szCs w:val="21"/>
                <w:lang w:val="zh-CN"/>
              </w:rPr>
            </w:pPr>
            <w:r>
              <w:rPr>
                <w:rFonts w:hint="eastAsia" w:ascii="宋体" w:hAnsi="宋体" w:eastAsia="宋体"/>
                <w:sz w:val="21"/>
                <w:szCs w:val="21"/>
                <w:lang w:val="zh-CN"/>
              </w:rPr>
              <w:t>所建专业师资满足高技能人才培养要求的，记</w:t>
            </w:r>
            <w:r>
              <w:rPr>
                <w:rFonts w:ascii="宋体" w:hAnsi="宋体" w:eastAsia="宋体"/>
                <w:sz w:val="21"/>
                <w:szCs w:val="21"/>
                <w:lang w:val="zh-CN"/>
              </w:rPr>
              <w:t>4</w:t>
            </w:r>
            <w:r>
              <w:rPr>
                <w:rFonts w:hint="eastAsia" w:ascii="宋体" w:hAnsi="宋体" w:eastAsia="宋体"/>
                <w:sz w:val="21"/>
                <w:szCs w:val="21"/>
                <w:lang w:val="zh-CN"/>
              </w:rPr>
              <w:t>分；不能满足要求的每个专业扣</w:t>
            </w:r>
            <w:r>
              <w:rPr>
                <w:rFonts w:ascii="宋体" w:hAnsi="宋体" w:eastAsia="宋体"/>
                <w:sz w:val="21"/>
                <w:szCs w:val="21"/>
              </w:rPr>
              <w:t>0.5</w:t>
            </w:r>
            <w:r>
              <w:rPr>
                <w:rFonts w:hint="eastAsia" w:ascii="宋体" w:hAnsi="宋体" w:eastAsia="宋体"/>
                <w:sz w:val="21"/>
                <w:szCs w:val="21"/>
                <w:lang w:val="zh-CN"/>
              </w:rPr>
              <w:t>分。</w:t>
            </w:r>
          </w:p>
        </w:tc>
        <w:tc>
          <w:tcPr>
            <w:tcW w:w="2178" w:type="dxa"/>
            <w:vAlign w:val="center"/>
          </w:tcPr>
          <w:p>
            <w:pPr>
              <w:rPr>
                <w:rFonts w:ascii="宋体" w:hAnsi="宋体" w:eastAsia="宋体"/>
                <w:sz w:val="21"/>
                <w:szCs w:val="21"/>
                <w:lang w:val="zh-CN"/>
              </w:rPr>
            </w:pPr>
            <w:r>
              <w:rPr>
                <w:rFonts w:hint="eastAsia" w:ascii="宋体" w:hAnsi="宋体" w:eastAsia="宋体"/>
                <w:sz w:val="21"/>
                <w:szCs w:val="21"/>
                <w:lang w:val="zh-CN"/>
              </w:rPr>
              <w:t>各专业教师花名册；各专业培训学员花名册、成绩册等相关资料。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425" w:type="dxa"/>
            <w:vMerge w:val="continue"/>
            <w:vAlign w:val="center"/>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Align w:val="center"/>
          </w:tcPr>
          <w:p>
            <w:pPr>
              <w:jc w:val="center"/>
              <w:rPr>
                <w:rFonts w:ascii="宋体" w:hAnsi="宋体" w:eastAsia="宋体"/>
                <w:sz w:val="21"/>
                <w:szCs w:val="21"/>
              </w:rPr>
            </w:pPr>
            <w:r>
              <w:rPr>
                <w:rFonts w:ascii="宋体" w:hAnsi="宋体" w:eastAsia="宋体"/>
                <w:sz w:val="21"/>
                <w:szCs w:val="21"/>
              </w:rPr>
              <w:t>06</w:t>
            </w:r>
          </w:p>
        </w:tc>
        <w:tc>
          <w:tcPr>
            <w:tcW w:w="709" w:type="dxa"/>
            <w:vAlign w:val="center"/>
          </w:tcPr>
          <w:p>
            <w:pPr>
              <w:jc w:val="center"/>
              <w:rPr>
                <w:rFonts w:ascii="宋体" w:hAnsi="宋体" w:eastAsia="宋体"/>
                <w:sz w:val="21"/>
                <w:szCs w:val="21"/>
              </w:rPr>
            </w:pPr>
            <w:r>
              <w:rPr>
                <w:rFonts w:hint="eastAsia" w:ascii="宋体" w:hAnsi="宋体" w:eastAsia="宋体"/>
                <w:sz w:val="21"/>
                <w:szCs w:val="21"/>
              </w:rPr>
              <w:t>课程体系</w:t>
            </w:r>
          </w:p>
        </w:tc>
        <w:tc>
          <w:tcPr>
            <w:tcW w:w="677" w:type="dxa"/>
            <w:vAlign w:val="center"/>
          </w:tcPr>
          <w:p>
            <w:pPr>
              <w:jc w:val="center"/>
              <w:rPr>
                <w:rFonts w:ascii="宋体" w:hAnsi="宋体" w:eastAsia="宋体"/>
                <w:sz w:val="21"/>
                <w:szCs w:val="21"/>
              </w:rPr>
            </w:pPr>
            <w:r>
              <w:rPr>
                <w:rFonts w:ascii="宋体" w:hAnsi="宋体" w:eastAsia="宋体"/>
                <w:sz w:val="21"/>
                <w:szCs w:val="21"/>
              </w:rPr>
              <w:t>3</w:t>
            </w:r>
          </w:p>
        </w:tc>
        <w:tc>
          <w:tcPr>
            <w:tcW w:w="3201" w:type="dxa"/>
            <w:vAlign w:val="center"/>
          </w:tcPr>
          <w:p>
            <w:pPr>
              <w:rPr>
                <w:rFonts w:ascii="宋体" w:hAnsi="宋体" w:eastAsia="宋体"/>
                <w:sz w:val="21"/>
                <w:szCs w:val="21"/>
              </w:rPr>
            </w:pPr>
            <w:r>
              <w:rPr>
                <w:rFonts w:hint="eastAsia" w:ascii="宋体" w:hAnsi="宋体" w:eastAsia="宋体"/>
                <w:sz w:val="21"/>
                <w:szCs w:val="21"/>
              </w:rPr>
              <w:t>所建专业构建了与培养高技能人才需求相适应的培训课程体系。</w:t>
            </w:r>
          </w:p>
        </w:tc>
        <w:tc>
          <w:tcPr>
            <w:tcW w:w="567" w:type="dxa"/>
            <w:vAlign w:val="center"/>
          </w:tcPr>
          <w:p>
            <w:pPr>
              <w:jc w:val="center"/>
              <w:rPr>
                <w:rFonts w:ascii="宋体" w:hAnsi="宋体" w:eastAsia="宋体"/>
                <w:sz w:val="21"/>
                <w:szCs w:val="21"/>
              </w:rPr>
            </w:pPr>
            <w:r>
              <w:rPr>
                <w:rFonts w:ascii="宋体" w:hAnsi="宋体" w:eastAsia="宋体"/>
                <w:sz w:val="21"/>
                <w:szCs w:val="21"/>
              </w:rPr>
              <w:t>3</w:t>
            </w:r>
          </w:p>
        </w:tc>
        <w:tc>
          <w:tcPr>
            <w:tcW w:w="4909" w:type="dxa"/>
            <w:vAlign w:val="center"/>
          </w:tcPr>
          <w:p>
            <w:pPr>
              <w:rPr>
                <w:rFonts w:ascii="宋体" w:hAnsi="宋体" w:eastAsia="宋体"/>
                <w:sz w:val="21"/>
                <w:szCs w:val="21"/>
              </w:rPr>
            </w:pPr>
            <w:r>
              <w:rPr>
                <w:rFonts w:hint="eastAsia" w:ascii="宋体" w:hAnsi="宋体" w:eastAsia="宋体"/>
                <w:sz w:val="21"/>
                <w:szCs w:val="21"/>
              </w:rPr>
              <w:t>所建各专业均构建了与培养高技能人才需求相适应的培训课程体系的，记</w:t>
            </w:r>
            <w:r>
              <w:rPr>
                <w:rFonts w:ascii="宋体" w:hAnsi="宋体" w:eastAsia="宋体"/>
                <w:sz w:val="21"/>
                <w:szCs w:val="21"/>
              </w:rPr>
              <w:t>3</w:t>
            </w:r>
            <w:r>
              <w:rPr>
                <w:rFonts w:hint="eastAsia" w:ascii="宋体" w:hAnsi="宋体" w:eastAsia="宋体"/>
                <w:sz w:val="21"/>
                <w:szCs w:val="21"/>
              </w:rPr>
              <w:t>分；少建一个，扣</w:t>
            </w:r>
            <w:r>
              <w:rPr>
                <w:rFonts w:ascii="宋体" w:hAnsi="宋体" w:eastAsia="宋体"/>
                <w:sz w:val="21"/>
                <w:szCs w:val="21"/>
              </w:rPr>
              <w:t>0.5</w:t>
            </w:r>
            <w:r>
              <w:rPr>
                <w:rFonts w:hint="eastAsia" w:ascii="宋体" w:hAnsi="宋体" w:eastAsia="宋体"/>
                <w:sz w:val="21"/>
                <w:szCs w:val="21"/>
              </w:rPr>
              <w:t>分。</w:t>
            </w:r>
          </w:p>
        </w:tc>
        <w:tc>
          <w:tcPr>
            <w:tcW w:w="2178" w:type="dxa"/>
            <w:vAlign w:val="center"/>
          </w:tcPr>
          <w:p>
            <w:pPr>
              <w:rPr>
                <w:rFonts w:ascii="宋体" w:hAnsi="宋体" w:eastAsia="宋体"/>
                <w:sz w:val="21"/>
                <w:szCs w:val="21"/>
              </w:rPr>
            </w:pPr>
            <w:r>
              <w:rPr>
                <w:rFonts w:hint="eastAsia" w:ascii="宋体" w:hAnsi="宋体" w:eastAsia="宋体"/>
                <w:sz w:val="21"/>
                <w:szCs w:val="21"/>
              </w:rPr>
              <w:t>各专业培训课程体系等相关资料。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425" w:type="dxa"/>
            <w:vMerge w:val="restart"/>
            <w:vAlign w:val="center"/>
          </w:tcPr>
          <w:p>
            <w:pPr>
              <w:jc w:val="center"/>
              <w:rPr>
                <w:rFonts w:ascii="宋体" w:hAnsi="宋体" w:eastAsia="宋体"/>
                <w:sz w:val="21"/>
                <w:szCs w:val="21"/>
              </w:rPr>
            </w:pPr>
            <w:r>
              <w:rPr>
                <w:rFonts w:ascii="宋体" w:hAnsi="宋体" w:eastAsia="宋体"/>
                <w:sz w:val="21"/>
                <w:szCs w:val="21"/>
              </w:rPr>
              <w:t>3</w:t>
            </w:r>
          </w:p>
        </w:tc>
        <w:tc>
          <w:tcPr>
            <w:tcW w:w="1101" w:type="dxa"/>
            <w:vMerge w:val="restart"/>
            <w:vAlign w:val="center"/>
          </w:tcPr>
          <w:p>
            <w:pPr>
              <w:jc w:val="center"/>
              <w:rPr>
                <w:rFonts w:ascii="宋体" w:hAnsi="宋体" w:eastAsia="宋体"/>
                <w:sz w:val="21"/>
                <w:szCs w:val="21"/>
              </w:rPr>
            </w:pPr>
            <w:r>
              <w:rPr>
                <w:rFonts w:hint="eastAsia" w:ascii="宋体" w:hAnsi="宋体" w:eastAsia="宋体"/>
                <w:sz w:val="21"/>
                <w:szCs w:val="21"/>
              </w:rPr>
              <w:t>培训</w:t>
            </w:r>
          </w:p>
          <w:p>
            <w:pPr>
              <w:jc w:val="center"/>
              <w:rPr>
                <w:rFonts w:ascii="宋体" w:hAnsi="宋体" w:eastAsia="宋体"/>
                <w:sz w:val="21"/>
                <w:szCs w:val="21"/>
              </w:rPr>
            </w:pPr>
            <w:r>
              <w:rPr>
                <w:rFonts w:hint="eastAsia" w:ascii="宋体" w:hAnsi="宋体" w:eastAsia="宋体"/>
                <w:sz w:val="21"/>
                <w:szCs w:val="21"/>
              </w:rPr>
              <w:t>体系</w:t>
            </w:r>
          </w:p>
          <w:p>
            <w:pPr>
              <w:jc w:val="center"/>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30</w:t>
            </w:r>
            <w:r>
              <w:rPr>
                <w:rFonts w:hint="eastAsia" w:ascii="宋体" w:hAnsi="宋体" w:eastAsia="宋体"/>
                <w:sz w:val="21"/>
                <w:szCs w:val="21"/>
              </w:rPr>
              <w:t>分）</w:t>
            </w: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07</w:t>
            </w:r>
          </w:p>
        </w:tc>
        <w:tc>
          <w:tcPr>
            <w:tcW w:w="709" w:type="dxa"/>
            <w:vMerge w:val="restart"/>
            <w:vAlign w:val="center"/>
          </w:tcPr>
          <w:p>
            <w:pPr>
              <w:jc w:val="center"/>
              <w:rPr>
                <w:rFonts w:ascii="宋体" w:hAnsi="宋体" w:eastAsia="宋体"/>
                <w:sz w:val="21"/>
                <w:szCs w:val="21"/>
              </w:rPr>
            </w:pPr>
            <w:r>
              <w:rPr>
                <w:rFonts w:hint="eastAsia" w:ascii="宋体" w:hAnsi="宋体" w:eastAsia="宋体"/>
                <w:sz w:val="21"/>
                <w:szCs w:val="21"/>
              </w:rPr>
              <w:t>校企合作</w:t>
            </w:r>
          </w:p>
        </w:tc>
        <w:tc>
          <w:tcPr>
            <w:tcW w:w="677" w:type="dxa"/>
            <w:vMerge w:val="restart"/>
            <w:vAlign w:val="center"/>
          </w:tcPr>
          <w:p>
            <w:pPr>
              <w:jc w:val="center"/>
              <w:rPr>
                <w:rFonts w:ascii="宋体" w:hAnsi="宋体" w:eastAsia="宋体"/>
                <w:sz w:val="21"/>
                <w:szCs w:val="21"/>
              </w:rPr>
            </w:pPr>
            <w:r>
              <w:rPr>
                <w:rFonts w:ascii="宋体" w:hAnsi="宋体" w:eastAsia="宋体"/>
                <w:sz w:val="21"/>
                <w:szCs w:val="21"/>
              </w:rPr>
              <w:t>6</w:t>
            </w:r>
          </w:p>
        </w:tc>
        <w:tc>
          <w:tcPr>
            <w:tcW w:w="3201" w:type="dxa"/>
            <w:vAlign w:val="center"/>
          </w:tcPr>
          <w:p>
            <w:pPr>
              <w:rPr>
                <w:rFonts w:ascii="宋体" w:hAnsi="宋体" w:eastAsia="宋体"/>
                <w:sz w:val="21"/>
                <w:szCs w:val="21"/>
              </w:rPr>
            </w:pPr>
            <w:r>
              <w:rPr>
                <w:rFonts w:hint="eastAsia" w:ascii="宋体" w:hAnsi="宋体" w:eastAsia="宋体"/>
                <w:sz w:val="21"/>
                <w:szCs w:val="21"/>
              </w:rPr>
              <w:t>所建各专业与大、中型企业签订合作开展高技能人才培训协议。</w:t>
            </w:r>
          </w:p>
        </w:tc>
        <w:tc>
          <w:tcPr>
            <w:tcW w:w="567" w:type="dxa"/>
            <w:vAlign w:val="center"/>
          </w:tcPr>
          <w:p>
            <w:pPr>
              <w:jc w:val="center"/>
              <w:rPr>
                <w:rFonts w:ascii="宋体" w:hAnsi="宋体" w:eastAsia="宋体"/>
                <w:sz w:val="21"/>
                <w:szCs w:val="21"/>
              </w:rPr>
            </w:pPr>
            <w:r>
              <w:rPr>
                <w:rFonts w:ascii="宋体" w:hAnsi="宋体" w:eastAsia="宋体"/>
                <w:sz w:val="21"/>
                <w:szCs w:val="21"/>
              </w:rPr>
              <w:t>3</w:t>
            </w:r>
          </w:p>
        </w:tc>
        <w:tc>
          <w:tcPr>
            <w:tcW w:w="4909" w:type="dxa"/>
            <w:vAlign w:val="center"/>
          </w:tcPr>
          <w:p>
            <w:pPr>
              <w:rPr>
                <w:rFonts w:ascii="宋体" w:hAnsi="宋体" w:eastAsia="宋体"/>
                <w:sz w:val="21"/>
                <w:szCs w:val="21"/>
              </w:rPr>
            </w:pPr>
            <w:r>
              <w:rPr>
                <w:rFonts w:hint="eastAsia" w:ascii="宋体" w:hAnsi="宋体" w:eastAsia="宋体"/>
                <w:sz w:val="21"/>
                <w:szCs w:val="21"/>
              </w:rPr>
              <w:t>所建各专业与</w:t>
            </w:r>
            <w:r>
              <w:rPr>
                <w:rFonts w:ascii="宋体" w:hAnsi="宋体" w:eastAsia="宋体"/>
                <w:sz w:val="21"/>
                <w:szCs w:val="21"/>
              </w:rPr>
              <w:t>20</w:t>
            </w:r>
            <w:r>
              <w:rPr>
                <w:rFonts w:hint="eastAsia" w:ascii="宋体" w:hAnsi="宋体" w:eastAsia="宋体"/>
                <w:sz w:val="21"/>
                <w:szCs w:val="21"/>
              </w:rPr>
              <w:t>家大、中型企业签订合作开展高技能人才培训协议，记</w:t>
            </w:r>
            <w:r>
              <w:rPr>
                <w:rFonts w:ascii="宋体" w:hAnsi="宋体" w:eastAsia="宋体"/>
                <w:sz w:val="21"/>
                <w:szCs w:val="21"/>
              </w:rPr>
              <w:t>3</w:t>
            </w:r>
            <w:r>
              <w:rPr>
                <w:rFonts w:hint="eastAsia" w:ascii="宋体" w:hAnsi="宋体" w:eastAsia="宋体"/>
                <w:sz w:val="21"/>
                <w:szCs w:val="21"/>
              </w:rPr>
              <w:t>分；每少一个专业扣</w:t>
            </w:r>
            <w:r>
              <w:rPr>
                <w:rFonts w:ascii="宋体" w:hAnsi="宋体" w:eastAsia="宋体"/>
                <w:sz w:val="21"/>
                <w:szCs w:val="21"/>
              </w:rPr>
              <w:t>0.5-1</w:t>
            </w:r>
            <w:r>
              <w:rPr>
                <w:rFonts w:hint="eastAsia" w:ascii="宋体" w:hAnsi="宋体" w:eastAsia="宋体"/>
                <w:sz w:val="21"/>
                <w:szCs w:val="21"/>
              </w:rPr>
              <w:t>分；每少一家培训协议扣</w:t>
            </w:r>
            <w:r>
              <w:rPr>
                <w:rFonts w:ascii="宋体" w:hAnsi="宋体" w:eastAsia="宋体"/>
                <w:sz w:val="21"/>
                <w:szCs w:val="21"/>
              </w:rPr>
              <w:t>0.5-1</w:t>
            </w:r>
            <w:r>
              <w:rPr>
                <w:rFonts w:hint="eastAsia" w:ascii="宋体" w:hAnsi="宋体" w:eastAsia="宋体"/>
                <w:sz w:val="21"/>
                <w:szCs w:val="21"/>
              </w:rPr>
              <w:t>分。</w:t>
            </w:r>
          </w:p>
        </w:tc>
        <w:tc>
          <w:tcPr>
            <w:tcW w:w="2178" w:type="dxa"/>
            <w:vMerge w:val="restart"/>
            <w:vAlign w:val="center"/>
          </w:tcPr>
          <w:p>
            <w:pPr>
              <w:rPr>
                <w:rFonts w:ascii="宋体" w:hAnsi="宋体" w:eastAsia="宋体"/>
                <w:sz w:val="21"/>
                <w:szCs w:val="21"/>
              </w:rPr>
            </w:pPr>
            <w:r>
              <w:rPr>
                <w:rFonts w:hint="eastAsia" w:ascii="宋体" w:hAnsi="宋体" w:eastAsia="宋体"/>
                <w:sz w:val="21"/>
                <w:szCs w:val="21"/>
              </w:rPr>
              <w:t>培训协议、方案等相关资料。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425" w:type="dxa"/>
            <w:vMerge w:val="continue"/>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709" w:type="dxa"/>
            <w:vMerge w:val="continue"/>
            <w:vAlign w:val="center"/>
          </w:tcPr>
          <w:p>
            <w:pPr>
              <w:rPr>
                <w:rFonts w:ascii="宋体" w:hAnsi="宋体" w:eastAsia="宋体"/>
                <w:sz w:val="21"/>
                <w:szCs w:val="21"/>
              </w:rPr>
            </w:pPr>
          </w:p>
        </w:tc>
        <w:tc>
          <w:tcPr>
            <w:tcW w:w="677" w:type="dxa"/>
            <w:vMerge w:val="continue"/>
            <w:vAlign w:val="center"/>
          </w:tcPr>
          <w:p>
            <w:pPr>
              <w:rPr>
                <w:rFonts w:ascii="宋体" w:hAnsi="宋体" w:eastAsia="宋体"/>
                <w:sz w:val="21"/>
                <w:szCs w:val="21"/>
              </w:rPr>
            </w:pPr>
          </w:p>
        </w:tc>
        <w:tc>
          <w:tcPr>
            <w:tcW w:w="3201" w:type="dxa"/>
            <w:vAlign w:val="center"/>
          </w:tcPr>
          <w:p>
            <w:pPr>
              <w:rPr>
                <w:rFonts w:ascii="宋体" w:hAnsi="宋体" w:eastAsia="宋体" w:cs="仿宋_GB2312"/>
                <w:bCs/>
                <w:sz w:val="21"/>
                <w:szCs w:val="21"/>
              </w:rPr>
            </w:pPr>
            <w:r>
              <w:rPr>
                <w:rFonts w:hint="eastAsia" w:ascii="宋体" w:hAnsi="宋体" w:eastAsia="宋体"/>
                <w:sz w:val="21"/>
                <w:szCs w:val="21"/>
              </w:rPr>
              <w:t>所建各专业与合作企业</w:t>
            </w:r>
            <w:r>
              <w:rPr>
                <w:rFonts w:hint="eastAsia" w:ascii="宋体" w:hAnsi="宋体" w:eastAsia="宋体" w:cs="Calibri"/>
                <w:color w:val="000000"/>
                <w:spacing w:val="-6"/>
                <w:sz w:val="21"/>
                <w:szCs w:val="21"/>
              </w:rPr>
              <w:t>共同制定高技能人才培训方案。</w:t>
            </w:r>
          </w:p>
        </w:tc>
        <w:tc>
          <w:tcPr>
            <w:tcW w:w="567" w:type="dxa"/>
            <w:vAlign w:val="center"/>
          </w:tcPr>
          <w:p>
            <w:pPr>
              <w:jc w:val="center"/>
              <w:rPr>
                <w:rFonts w:ascii="宋体" w:hAnsi="宋体" w:eastAsia="宋体"/>
                <w:sz w:val="21"/>
                <w:szCs w:val="21"/>
              </w:rPr>
            </w:pPr>
            <w:r>
              <w:rPr>
                <w:rFonts w:ascii="宋体" w:hAnsi="宋体" w:eastAsia="宋体"/>
                <w:sz w:val="21"/>
                <w:szCs w:val="21"/>
              </w:rPr>
              <w:t>3</w:t>
            </w:r>
          </w:p>
        </w:tc>
        <w:tc>
          <w:tcPr>
            <w:tcW w:w="4909" w:type="dxa"/>
            <w:vAlign w:val="center"/>
          </w:tcPr>
          <w:p>
            <w:pPr>
              <w:rPr>
                <w:rFonts w:ascii="宋体" w:hAnsi="宋体" w:eastAsia="宋体" w:cs="仿宋_GB2312"/>
                <w:b/>
                <w:bCs/>
                <w:sz w:val="21"/>
                <w:szCs w:val="21"/>
              </w:rPr>
            </w:pPr>
            <w:r>
              <w:rPr>
                <w:rFonts w:hint="eastAsia" w:ascii="宋体" w:hAnsi="宋体" w:eastAsia="宋体"/>
                <w:sz w:val="21"/>
                <w:szCs w:val="21"/>
              </w:rPr>
              <w:t>所建各专业与合作企业</w:t>
            </w:r>
            <w:r>
              <w:rPr>
                <w:rFonts w:hint="eastAsia" w:ascii="宋体" w:hAnsi="宋体" w:eastAsia="宋体" w:cs="Calibri"/>
                <w:color w:val="000000"/>
                <w:spacing w:val="-6"/>
                <w:sz w:val="21"/>
                <w:szCs w:val="21"/>
              </w:rPr>
              <w:t>共同制定高技能人才培训方案，</w:t>
            </w:r>
            <w:r>
              <w:rPr>
                <w:rFonts w:hint="eastAsia" w:ascii="宋体" w:hAnsi="宋体" w:eastAsia="宋体"/>
                <w:sz w:val="21"/>
                <w:szCs w:val="21"/>
              </w:rPr>
              <w:t>记</w:t>
            </w:r>
            <w:r>
              <w:rPr>
                <w:rFonts w:ascii="宋体" w:hAnsi="宋体" w:eastAsia="宋体"/>
                <w:sz w:val="21"/>
                <w:szCs w:val="21"/>
              </w:rPr>
              <w:t>3</w:t>
            </w:r>
            <w:r>
              <w:rPr>
                <w:rFonts w:hint="eastAsia" w:ascii="宋体" w:hAnsi="宋体" w:eastAsia="宋体"/>
                <w:sz w:val="21"/>
                <w:szCs w:val="21"/>
              </w:rPr>
              <w:t>分；每少一个扣</w:t>
            </w:r>
            <w:r>
              <w:rPr>
                <w:rFonts w:ascii="宋体" w:hAnsi="宋体" w:eastAsia="宋体"/>
                <w:sz w:val="21"/>
                <w:szCs w:val="21"/>
              </w:rPr>
              <w:t>0.5</w:t>
            </w:r>
            <w:r>
              <w:rPr>
                <w:rFonts w:hint="eastAsia" w:ascii="宋体" w:hAnsi="宋体" w:eastAsia="宋体"/>
                <w:sz w:val="21"/>
                <w:szCs w:val="21"/>
              </w:rPr>
              <w:t>分。</w:t>
            </w:r>
          </w:p>
        </w:tc>
        <w:tc>
          <w:tcPr>
            <w:tcW w:w="2178" w:type="dxa"/>
            <w:vMerge w:val="continue"/>
            <w:vAlign w:val="center"/>
          </w:tcPr>
          <w:p>
            <w:pPr>
              <w:rPr>
                <w:rFonts w:ascii="宋体" w:hAnsi="宋体" w:eastAsia="宋体"/>
                <w:sz w:val="21"/>
                <w:szCs w:val="21"/>
              </w:rPr>
            </w:pP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5" w:type="dxa"/>
            <w:vMerge w:val="continue"/>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08</w:t>
            </w:r>
          </w:p>
        </w:tc>
        <w:tc>
          <w:tcPr>
            <w:tcW w:w="709" w:type="dxa"/>
            <w:vMerge w:val="restart"/>
            <w:vAlign w:val="center"/>
          </w:tcPr>
          <w:p>
            <w:pPr>
              <w:jc w:val="center"/>
              <w:rPr>
                <w:rFonts w:ascii="宋体" w:hAnsi="宋体" w:eastAsia="宋体"/>
                <w:sz w:val="21"/>
                <w:szCs w:val="21"/>
              </w:rPr>
            </w:pPr>
            <w:r>
              <w:rPr>
                <w:rFonts w:hint="eastAsia" w:ascii="宋体" w:hAnsi="宋体" w:eastAsia="宋体"/>
                <w:sz w:val="21"/>
                <w:szCs w:val="21"/>
              </w:rPr>
              <w:t>课程开发</w:t>
            </w:r>
          </w:p>
        </w:tc>
        <w:tc>
          <w:tcPr>
            <w:tcW w:w="677" w:type="dxa"/>
            <w:vMerge w:val="restart"/>
            <w:vAlign w:val="center"/>
          </w:tcPr>
          <w:p>
            <w:pPr>
              <w:jc w:val="center"/>
              <w:rPr>
                <w:rFonts w:ascii="宋体" w:hAnsi="宋体" w:eastAsia="宋体"/>
                <w:sz w:val="21"/>
                <w:szCs w:val="21"/>
              </w:rPr>
            </w:pPr>
            <w:r>
              <w:rPr>
                <w:rFonts w:ascii="宋体" w:hAnsi="宋体" w:eastAsia="宋体"/>
                <w:sz w:val="21"/>
                <w:szCs w:val="21"/>
              </w:rPr>
              <w:t>6</w:t>
            </w:r>
          </w:p>
        </w:tc>
        <w:tc>
          <w:tcPr>
            <w:tcW w:w="3201" w:type="dxa"/>
            <w:vAlign w:val="center"/>
          </w:tcPr>
          <w:p>
            <w:pPr>
              <w:rPr>
                <w:rFonts w:ascii="宋体" w:hAnsi="宋体" w:eastAsia="宋体"/>
                <w:sz w:val="21"/>
                <w:szCs w:val="21"/>
              </w:rPr>
            </w:pPr>
            <w:r>
              <w:rPr>
                <w:rFonts w:hint="eastAsia" w:ascii="宋体" w:hAnsi="宋体" w:eastAsia="宋体" w:cs="仿宋_GB2312"/>
                <w:bCs/>
                <w:sz w:val="21"/>
                <w:szCs w:val="21"/>
              </w:rPr>
              <w:t>各专业</w:t>
            </w:r>
            <w:r>
              <w:rPr>
                <w:rFonts w:hint="eastAsia" w:ascii="宋体" w:hAnsi="宋体" w:eastAsia="宋体"/>
                <w:sz w:val="21"/>
                <w:szCs w:val="21"/>
              </w:rPr>
              <w:t>与企业共同开发培训课程，制定培训课程标准。</w:t>
            </w:r>
          </w:p>
        </w:tc>
        <w:tc>
          <w:tcPr>
            <w:tcW w:w="567" w:type="dxa"/>
            <w:vAlign w:val="center"/>
          </w:tcPr>
          <w:p>
            <w:pPr>
              <w:jc w:val="center"/>
              <w:rPr>
                <w:rFonts w:ascii="宋体" w:hAnsi="宋体" w:eastAsia="宋体"/>
                <w:sz w:val="21"/>
                <w:szCs w:val="21"/>
              </w:rPr>
            </w:pPr>
            <w:r>
              <w:rPr>
                <w:rFonts w:ascii="宋体" w:hAnsi="宋体" w:eastAsia="宋体"/>
                <w:sz w:val="21"/>
                <w:szCs w:val="21"/>
              </w:rPr>
              <w:t>5</w:t>
            </w:r>
          </w:p>
        </w:tc>
        <w:tc>
          <w:tcPr>
            <w:tcW w:w="4909" w:type="dxa"/>
            <w:vAlign w:val="center"/>
          </w:tcPr>
          <w:p>
            <w:pPr>
              <w:rPr>
                <w:rFonts w:ascii="宋体" w:hAnsi="宋体" w:eastAsia="宋体"/>
                <w:sz w:val="21"/>
                <w:szCs w:val="21"/>
              </w:rPr>
            </w:pPr>
            <w:r>
              <w:rPr>
                <w:rFonts w:hint="eastAsia" w:ascii="宋体" w:hAnsi="宋体" w:eastAsia="宋体"/>
                <w:sz w:val="21"/>
                <w:szCs w:val="21"/>
              </w:rPr>
              <w:t>各专业与企业共同开发培训课程，记</w:t>
            </w:r>
            <w:r>
              <w:rPr>
                <w:rFonts w:ascii="宋体" w:hAnsi="宋体" w:eastAsia="宋体"/>
                <w:sz w:val="21"/>
                <w:szCs w:val="21"/>
              </w:rPr>
              <w:t>5</w:t>
            </w:r>
            <w:r>
              <w:rPr>
                <w:rFonts w:hint="eastAsia" w:ascii="宋体" w:hAnsi="宋体" w:eastAsia="宋体"/>
                <w:sz w:val="21"/>
                <w:szCs w:val="21"/>
              </w:rPr>
              <w:t>分；每少制订一个专业的培训课程标准扣</w:t>
            </w:r>
            <w:r>
              <w:rPr>
                <w:rFonts w:ascii="宋体" w:hAnsi="宋体" w:eastAsia="宋体"/>
                <w:sz w:val="21"/>
                <w:szCs w:val="21"/>
              </w:rPr>
              <w:t>0.5</w:t>
            </w:r>
            <w:r>
              <w:rPr>
                <w:rFonts w:hint="eastAsia" w:ascii="宋体" w:hAnsi="宋体" w:eastAsia="宋体"/>
                <w:sz w:val="21"/>
                <w:szCs w:val="21"/>
              </w:rPr>
              <w:t>分；未与企业共同开发的，不记分。</w:t>
            </w:r>
          </w:p>
        </w:tc>
        <w:tc>
          <w:tcPr>
            <w:tcW w:w="2178" w:type="dxa"/>
            <w:vMerge w:val="restart"/>
            <w:vAlign w:val="center"/>
          </w:tcPr>
          <w:p>
            <w:pPr>
              <w:rPr>
                <w:rFonts w:ascii="宋体" w:hAnsi="宋体" w:eastAsia="宋体"/>
                <w:sz w:val="21"/>
                <w:szCs w:val="21"/>
              </w:rPr>
            </w:pPr>
            <w:r>
              <w:rPr>
                <w:rFonts w:hint="eastAsia" w:ascii="宋体" w:hAnsi="宋体" w:eastAsia="宋体"/>
                <w:sz w:val="21"/>
                <w:szCs w:val="21"/>
              </w:rPr>
              <w:t>共同制定课程标准的相关材料。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425" w:type="dxa"/>
            <w:vMerge w:val="continue"/>
          </w:tcPr>
          <w:p>
            <w:pPr>
              <w:rPr>
                <w:rFonts w:ascii="宋体" w:hAnsi="宋体" w:eastAsia="宋体"/>
                <w:sz w:val="21"/>
                <w:szCs w:val="21"/>
              </w:rPr>
            </w:pPr>
          </w:p>
        </w:tc>
        <w:tc>
          <w:tcPr>
            <w:tcW w:w="1101"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709" w:type="dxa"/>
            <w:vMerge w:val="continue"/>
          </w:tcPr>
          <w:p>
            <w:pPr>
              <w:rPr>
                <w:rFonts w:ascii="宋体" w:hAnsi="宋体" w:eastAsia="宋体"/>
                <w:sz w:val="21"/>
                <w:szCs w:val="21"/>
              </w:rPr>
            </w:pPr>
          </w:p>
        </w:tc>
        <w:tc>
          <w:tcPr>
            <w:tcW w:w="677" w:type="dxa"/>
            <w:vMerge w:val="continue"/>
          </w:tcPr>
          <w:p>
            <w:pPr>
              <w:rPr>
                <w:rFonts w:ascii="宋体" w:hAnsi="宋体" w:eastAsia="宋体"/>
                <w:sz w:val="21"/>
                <w:szCs w:val="21"/>
              </w:rPr>
            </w:pPr>
          </w:p>
        </w:tc>
        <w:tc>
          <w:tcPr>
            <w:tcW w:w="3201" w:type="dxa"/>
            <w:vAlign w:val="center"/>
          </w:tcPr>
          <w:p>
            <w:pPr>
              <w:rPr>
                <w:rFonts w:ascii="宋体" w:hAnsi="宋体" w:eastAsia="宋体" w:cs="仿宋_GB2312"/>
                <w:bCs/>
                <w:sz w:val="21"/>
                <w:szCs w:val="21"/>
              </w:rPr>
            </w:pPr>
            <w:r>
              <w:rPr>
                <w:rFonts w:hint="eastAsia" w:ascii="宋体" w:hAnsi="宋体" w:eastAsia="宋体"/>
                <w:sz w:val="21"/>
                <w:szCs w:val="21"/>
              </w:rPr>
              <w:t>培训课程</w:t>
            </w:r>
            <w:r>
              <w:rPr>
                <w:rFonts w:hint="eastAsia" w:ascii="宋体" w:hAnsi="宋体" w:eastAsia="宋体" w:cs="Calibri"/>
                <w:color w:val="000000"/>
                <w:spacing w:val="-6"/>
                <w:kern w:val="0"/>
                <w:sz w:val="21"/>
                <w:szCs w:val="21"/>
              </w:rPr>
              <w:t>以工作任务为导向、以学员职业能力提升为核心，</w:t>
            </w:r>
            <w:r>
              <w:rPr>
                <w:rFonts w:hint="eastAsia" w:ascii="宋体" w:hAnsi="宋体" w:eastAsia="宋体"/>
                <w:color w:val="000000"/>
                <w:sz w:val="21"/>
                <w:szCs w:val="21"/>
              </w:rPr>
              <w:t>体现专业学习和工作实践紧密结合的“工学一体、学做合一”的特征。</w:t>
            </w:r>
          </w:p>
        </w:tc>
        <w:tc>
          <w:tcPr>
            <w:tcW w:w="567" w:type="dxa"/>
            <w:vAlign w:val="center"/>
          </w:tcPr>
          <w:p>
            <w:pPr>
              <w:jc w:val="center"/>
              <w:rPr>
                <w:rFonts w:ascii="宋体" w:hAnsi="宋体" w:eastAsia="宋体"/>
                <w:sz w:val="21"/>
                <w:szCs w:val="21"/>
              </w:rPr>
            </w:pPr>
            <w:r>
              <w:rPr>
                <w:rFonts w:ascii="宋体" w:hAnsi="宋体" w:eastAsia="宋体"/>
                <w:sz w:val="21"/>
                <w:szCs w:val="21"/>
              </w:rPr>
              <w:t>1</w:t>
            </w:r>
          </w:p>
        </w:tc>
        <w:tc>
          <w:tcPr>
            <w:tcW w:w="4909" w:type="dxa"/>
            <w:vAlign w:val="center"/>
          </w:tcPr>
          <w:p>
            <w:pPr>
              <w:rPr>
                <w:rFonts w:hint="eastAsia"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培训课程以工作任务为导向、以学员职业能力提升为核心，体现专业学习和工作实践</w:t>
            </w:r>
            <w:r>
              <w:rPr>
                <w:rFonts w:hint="eastAsia" w:ascii="宋体" w:hAnsi="宋体" w:eastAsia="宋体"/>
                <w:color w:val="000000"/>
                <w:sz w:val="21"/>
                <w:szCs w:val="21"/>
              </w:rPr>
              <w:t>紧密结合的“工学一体、学做合一”</w:t>
            </w:r>
            <w:r>
              <w:rPr>
                <w:rFonts w:hint="eastAsia" w:ascii="宋体" w:hAnsi="宋体" w:eastAsia="宋体"/>
                <w:sz w:val="21"/>
                <w:szCs w:val="21"/>
              </w:rPr>
              <w:t>的特征，记</w:t>
            </w:r>
            <w:r>
              <w:rPr>
                <w:rFonts w:ascii="宋体" w:hAnsi="宋体" w:eastAsia="宋体"/>
                <w:sz w:val="21"/>
                <w:szCs w:val="21"/>
              </w:rPr>
              <w:t>1</w:t>
            </w:r>
            <w:r>
              <w:rPr>
                <w:rFonts w:hint="eastAsia" w:ascii="宋体" w:hAnsi="宋体" w:eastAsia="宋体"/>
                <w:sz w:val="21"/>
                <w:szCs w:val="21"/>
              </w:rPr>
              <w:t>分；未体现该特征的，扣</w:t>
            </w:r>
            <w:r>
              <w:rPr>
                <w:rFonts w:ascii="宋体" w:hAnsi="宋体" w:eastAsia="宋体"/>
                <w:sz w:val="21"/>
                <w:szCs w:val="21"/>
              </w:rPr>
              <w:t>0.5</w:t>
            </w:r>
            <w:r>
              <w:rPr>
                <w:rFonts w:hint="eastAsia" w:ascii="宋体" w:hAnsi="宋体" w:eastAsia="宋体"/>
                <w:sz w:val="21"/>
                <w:szCs w:val="21"/>
              </w:rPr>
              <w:t>分。</w:t>
            </w:r>
          </w:p>
          <w:p>
            <w:pPr>
              <w:rPr>
                <w:rFonts w:ascii="宋体" w:hAnsi="宋体" w:eastAsia="宋体"/>
                <w:sz w:val="21"/>
                <w:szCs w:val="21"/>
              </w:rPr>
            </w:pPr>
          </w:p>
          <w:p>
            <w:pPr>
              <w:rPr>
                <w:rFonts w:ascii="宋体" w:hAnsi="宋体" w:eastAsia="宋体"/>
                <w:sz w:val="21"/>
                <w:szCs w:val="21"/>
              </w:rPr>
            </w:pPr>
          </w:p>
        </w:tc>
        <w:tc>
          <w:tcPr>
            <w:tcW w:w="2178" w:type="dxa"/>
            <w:vMerge w:val="continue"/>
            <w:vAlign w:val="center"/>
          </w:tcPr>
          <w:p>
            <w:pPr>
              <w:rPr>
                <w:rFonts w:ascii="宋体" w:hAnsi="宋体" w:eastAsia="宋体"/>
                <w:sz w:val="21"/>
                <w:szCs w:val="21"/>
              </w:rPr>
            </w:pPr>
          </w:p>
        </w:tc>
        <w:tc>
          <w:tcPr>
            <w:tcW w:w="882" w:type="dxa"/>
          </w:tcPr>
          <w:p>
            <w:pPr>
              <w:rPr>
                <w:rFonts w:ascii="宋体" w:hAnsi="宋体" w:eastAsia="宋体"/>
                <w:sz w:val="21"/>
                <w:szCs w:val="21"/>
              </w:rPr>
            </w:pPr>
          </w:p>
        </w:tc>
      </w:tr>
    </w:tbl>
    <w:p>
      <w:pPr>
        <w:rPr>
          <w:rFonts w:ascii="宋体" w:hAnsi="宋体" w:eastAsia="宋体"/>
          <w:vanish/>
          <w:sz w:val="21"/>
          <w:szCs w:val="21"/>
        </w:rPr>
      </w:pPr>
    </w:p>
    <w:tbl>
      <w:tblPr>
        <w:tblStyle w:val="6"/>
        <w:tblpPr w:leftFromText="180" w:rightFromText="180" w:vertAnchor="text" w:horzAnchor="margin" w:tblpXSpec="center" w:tblpY="1"/>
        <w:tblOverlap w:val="never"/>
        <w:tblW w:w="14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34"/>
        <w:gridCol w:w="567"/>
        <w:gridCol w:w="638"/>
        <w:gridCol w:w="558"/>
        <w:gridCol w:w="3118"/>
        <w:gridCol w:w="573"/>
        <w:gridCol w:w="4819"/>
        <w:gridCol w:w="226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92" w:type="dxa"/>
            <w:vAlign w:val="center"/>
          </w:tcPr>
          <w:p>
            <w:pPr>
              <w:jc w:val="center"/>
              <w:rPr>
                <w:rFonts w:ascii="黑体" w:eastAsia="黑体" w:cs="宋体"/>
                <w:bCs/>
                <w:sz w:val="28"/>
                <w:szCs w:val="28"/>
              </w:rPr>
            </w:pPr>
            <w:r>
              <w:rPr>
                <w:rFonts w:hint="eastAsia" w:ascii="黑体" w:eastAsia="黑体" w:cs="宋体"/>
                <w:bCs/>
                <w:sz w:val="28"/>
                <w:szCs w:val="28"/>
              </w:rPr>
              <w:t>序号</w:t>
            </w:r>
          </w:p>
        </w:tc>
        <w:tc>
          <w:tcPr>
            <w:tcW w:w="1134"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项目</w:t>
            </w:r>
          </w:p>
        </w:tc>
        <w:tc>
          <w:tcPr>
            <w:tcW w:w="1205" w:type="dxa"/>
            <w:gridSpan w:val="2"/>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内容</w:t>
            </w:r>
          </w:p>
        </w:tc>
        <w:tc>
          <w:tcPr>
            <w:tcW w:w="558" w:type="dxa"/>
            <w:vAlign w:val="center"/>
          </w:tcPr>
          <w:p>
            <w:pPr>
              <w:jc w:val="center"/>
              <w:rPr>
                <w:rFonts w:ascii="黑体" w:eastAsia="黑体" w:cs="宋体"/>
                <w:bCs/>
                <w:sz w:val="28"/>
                <w:szCs w:val="28"/>
              </w:rPr>
            </w:pPr>
            <w:r>
              <w:rPr>
                <w:rFonts w:hint="eastAsia" w:ascii="黑体" w:eastAsia="黑体" w:cs="宋体"/>
                <w:bCs/>
                <w:sz w:val="28"/>
                <w:szCs w:val="28"/>
              </w:rPr>
              <w:t>总分值</w:t>
            </w:r>
          </w:p>
        </w:tc>
        <w:tc>
          <w:tcPr>
            <w:tcW w:w="3118" w:type="dxa"/>
            <w:vAlign w:val="center"/>
          </w:tcPr>
          <w:p>
            <w:pPr>
              <w:jc w:val="center"/>
              <w:rPr>
                <w:rFonts w:ascii="黑体" w:eastAsia="黑体" w:cs="宋体"/>
                <w:bCs/>
                <w:sz w:val="28"/>
                <w:szCs w:val="28"/>
              </w:rPr>
            </w:pPr>
            <w:r>
              <w:rPr>
                <w:rFonts w:hint="eastAsia" w:ascii="黑体" w:eastAsia="黑体" w:cs="宋体"/>
                <w:bCs/>
                <w:sz w:val="28"/>
                <w:szCs w:val="28"/>
              </w:rPr>
              <w:t>考核要点</w:t>
            </w:r>
          </w:p>
        </w:tc>
        <w:tc>
          <w:tcPr>
            <w:tcW w:w="573" w:type="dxa"/>
            <w:vAlign w:val="center"/>
          </w:tcPr>
          <w:p>
            <w:pPr>
              <w:jc w:val="center"/>
              <w:rPr>
                <w:rFonts w:ascii="黑体" w:eastAsia="黑体" w:cs="宋体"/>
                <w:bCs/>
                <w:sz w:val="28"/>
                <w:szCs w:val="28"/>
              </w:rPr>
            </w:pPr>
            <w:r>
              <w:rPr>
                <w:rFonts w:hint="eastAsia" w:ascii="黑体" w:eastAsia="黑体" w:cs="宋体"/>
                <w:bCs/>
                <w:sz w:val="28"/>
                <w:szCs w:val="28"/>
              </w:rPr>
              <w:t>分值</w:t>
            </w:r>
          </w:p>
        </w:tc>
        <w:tc>
          <w:tcPr>
            <w:tcW w:w="4819" w:type="dxa"/>
            <w:vAlign w:val="center"/>
          </w:tcPr>
          <w:p>
            <w:pPr>
              <w:jc w:val="center"/>
              <w:rPr>
                <w:rFonts w:ascii="黑体" w:eastAsia="黑体" w:cs="宋体"/>
                <w:bCs/>
                <w:sz w:val="28"/>
                <w:szCs w:val="28"/>
              </w:rPr>
            </w:pPr>
            <w:r>
              <w:rPr>
                <w:rFonts w:hint="eastAsia" w:ascii="黑体" w:eastAsia="黑体" w:cs="宋体"/>
                <w:bCs/>
                <w:sz w:val="28"/>
                <w:szCs w:val="28"/>
              </w:rPr>
              <w:t>考核办法</w:t>
            </w:r>
          </w:p>
        </w:tc>
        <w:tc>
          <w:tcPr>
            <w:tcW w:w="2265" w:type="dxa"/>
            <w:vAlign w:val="center"/>
          </w:tcPr>
          <w:p>
            <w:pPr>
              <w:jc w:val="center"/>
              <w:rPr>
                <w:rFonts w:ascii="黑体" w:eastAsia="黑体" w:cs="宋体"/>
                <w:bCs/>
                <w:sz w:val="28"/>
                <w:szCs w:val="28"/>
              </w:rPr>
            </w:pPr>
            <w:r>
              <w:rPr>
                <w:rFonts w:hint="eastAsia" w:ascii="黑体" w:eastAsia="黑体" w:cs="宋体"/>
                <w:bCs/>
                <w:sz w:val="28"/>
                <w:szCs w:val="28"/>
              </w:rPr>
              <w:t>所需材料</w:t>
            </w:r>
          </w:p>
        </w:tc>
        <w:tc>
          <w:tcPr>
            <w:tcW w:w="882"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392" w:type="dxa"/>
            <w:vMerge w:val="restart"/>
            <w:vAlign w:val="center"/>
          </w:tcPr>
          <w:p>
            <w:pPr>
              <w:jc w:val="center"/>
              <w:rPr>
                <w:rFonts w:ascii="宋体" w:hAnsi="宋体" w:eastAsia="宋体"/>
                <w:sz w:val="21"/>
                <w:szCs w:val="21"/>
              </w:rPr>
            </w:pPr>
            <w:r>
              <w:rPr>
                <w:rFonts w:ascii="宋体" w:hAnsi="宋体" w:eastAsia="宋体"/>
                <w:sz w:val="21"/>
                <w:szCs w:val="21"/>
              </w:rPr>
              <w:t>3</w:t>
            </w:r>
          </w:p>
        </w:tc>
        <w:tc>
          <w:tcPr>
            <w:tcW w:w="1134" w:type="dxa"/>
            <w:vMerge w:val="restart"/>
            <w:vAlign w:val="center"/>
          </w:tcPr>
          <w:p>
            <w:pPr>
              <w:jc w:val="center"/>
              <w:rPr>
                <w:rFonts w:ascii="宋体" w:hAnsi="宋体" w:eastAsia="宋体"/>
                <w:sz w:val="21"/>
                <w:szCs w:val="21"/>
              </w:rPr>
            </w:pP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09</w:t>
            </w:r>
          </w:p>
        </w:tc>
        <w:tc>
          <w:tcPr>
            <w:tcW w:w="638" w:type="dxa"/>
            <w:vMerge w:val="restart"/>
            <w:vAlign w:val="center"/>
          </w:tcPr>
          <w:p>
            <w:pPr>
              <w:jc w:val="center"/>
              <w:rPr>
                <w:rFonts w:ascii="宋体" w:hAnsi="宋体" w:eastAsia="宋体"/>
                <w:sz w:val="21"/>
                <w:szCs w:val="21"/>
              </w:rPr>
            </w:pPr>
            <w:r>
              <w:rPr>
                <w:rFonts w:hint="eastAsia" w:ascii="宋体" w:hAnsi="宋体" w:eastAsia="宋体" w:cs="Calibri"/>
                <w:spacing w:val="-6"/>
                <w:sz w:val="21"/>
                <w:szCs w:val="21"/>
              </w:rPr>
              <w:t>教材开发</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6</w:t>
            </w:r>
          </w:p>
        </w:tc>
        <w:tc>
          <w:tcPr>
            <w:tcW w:w="3118" w:type="dxa"/>
            <w:vAlign w:val="center"/>
          </w:tcPr>
          <w:p>
            <w:pPr>
              <w:rPr>
                <w:rFonts w:ascii="宋体" w:hAnsi="宋体" w:eastAsia="宋体"/>
                <w:sz w:val="21"/>
                <w:szCs w:val="21"/>
              </w:rPr>
            </w:pPr>
            <w:r>
              <w:rPr>
                <w:rFonts w:hint="eastAsia" w:ascii="宋体" w:hAnsi="宋体" w:eastAsia="宋体" w:cs="Calibri"/>
                <w:spacing w:val="-6"/>
                <w:sz w:val="21"/>
                <w:szCs w:val="21"/>
              </w:rPr>
              <w:t>建立了与高技能人才培养需求相适应的培训教材的开发机制。</w:t>
            </w:r>
          </w:p>
        </w:tc>
        <w:tc>
          <w:tcPr>
            <w:tcW w:w="573" w:type="dxa"/>
            <w:vAlign w:val="center"/>
          </w:tcPr>
          <w:p>
            <w:pPr>
              <w:jc w:val="center"/>
              <w:rPr>
                <w:rFonts w:ascii="宋体" w:hAnsi="宋体" w:eastAsia="宋体"/>
                <w:sz w:val="21"/>
                <w:szCs w:val="21"/>
              </w:rPr>
            </w:pPr>
            <w:r>
              <w:rPr>
                <w:rFonts w:ascii="宋体" w:hAnsi="宋体" w:eastAsia="宋体"/>
                <w:sz w:val="21"/>
                <w:szCs w:val="21"/>
              </w:rPr>
              <w:t>1</w:t>
            </w:r>
          </w:p>
        </w:tc>
        <w:tc>
          <w:tcPr>
            <w:tcW w:w="4819" w:type="dxa"/>
            <w:vAlign w:val="center"/>
          </w:tcPr>
          <w:p>
            <w:pPr>
              <w:rPr>
                <w:rFonts w:ascii="宋体" w:hAnsi="宋体" w:eastAsia="宋体"/>
                <w:sz w:val="21"/>
                <w:szCs w:val="21"/>
              </w:rPr>
            </w:pPr>
            <w:r>
              <w:rPr>
                <w:rFonts w:hint="eastAsia" w:ascii="宋体" w:hAnsi="宋体" w:eastAsia="宋体" w:cs="Calibri"/>
                <w:spacing w:val="-6"/>
                <w:sz w:val="21"/>
                <w:szCs w:val="21"/>
              </w:rPr>
              <w:t>建立了与高技能人才培养需求相适应的培训教材的开发机制</w:t>
            </w:r>
            <w:r>
              <w:rPr>
                <w:rFonts w:hint="eastAsia" w:ascii="宋体" w:hAnsi="宋体" w:eastAsia="宋体" w:cs="Calibri"/>
                <w:color w:val="000000"/>
                <w:spacing w:val="-6"/>
                <w:sz w:val="21"/>
                <w:szCs w:val="21"/>
              </w:rPr>
              <w:t>，</w:t>
            </w:r>
            <w:r>
              <w:rPr>
                <w:rFonts w:hint="eastAsia" w:ascii="宋体" w:hAnsi="宋体" w:eastAsia="宋体"/>
                <w:sz w:val="21"/>
                <w:szCs w:val="21"/>
              </w:rPr>
              <w:t>记</w:t>
            </w:r>
            <w:r>
              <w:rPr>
                <w:rFonts w:ascii="宋体" w:hAnsi="宋体" w:eastAsia="宋体"/>
                <w:sz w:val="21"/>
                <w:szCs w:val="21"/>
              </w:rPr>
              <w:t>1</w:t>
            </w:r>
            <w:r>
              <w:rPr>
                <w:rFonts w:hint="eastAsia" w:ascii="宋体" w:hAnsi="宋体" w:eastAsia="宋体"/>
                <w:sz w:val="21"/>
                <w:szCs w:val="21"/>
              </w:rPr>
              <w:t>分；不能适应需求的，不记分。</w:t>
            </w:r>
          </w:p>
        </w:tc>
        <w:tc>
          <w:tcPr>
            <w:tcW w:w="2265" w:type="dxa"/>
            <w:vMerge w:val="restart"/>
            <w:vAlign w:val="center"/>
          </w:tcPr>
          <w:p>
            <w:pPr>
              <w:rPr>
                <w:rFonts w:ascii="宋体" w:hAnsi="宋体" w:eastAsia="宋体" w:cs="仿宋_GB2312"/>
                <w:bCs/>
                <w:sz w:val="21"/>
                <w:szCs w:val="21"/>
              </w:rPr>
            </w:pPr>
            <w:r>
              <w:rPr>
                <w:rFonts w:hint="eastAsia" w:ascii="宋体" w:hAnsi="宋体" w:eastAsia="宋体" w:cs="仿宋_GB2312"/>
                <w:bCs/>
                <w:sz w:val="21"/>
                <w:szCs w:val="21"/>
              </w:rPr>
              <w:t>每个专业提交一本</w:t>
            </w:r>
            <w:r>
              <w:rPr>
                <w:rFonts w:hint="eastAsia" w:ascii="宋体" w:hAnsi="宋体" w:eastAsia="宋体" w:cs="Calibri"/>
                <w:color w:val="000000"/>
                <w:spacing w:val="-6"/>
                <w:sz w:val="21"/>
                <w:szCs w:val="21"/>
              </w:rPr>
              <w:t>培训教材。</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tcPr>
          <w:p>
            <w:pPr>
              <w:rPr>
                <w:rFonts w:ascii="宋体" w:hAnsi="宋体" w:eastAsia="宋体"/>
                <w:sz w:val="21"/>
                <w:szCs w:val="21"/>
              </w:rPr>
            </w:pPr>
          </w:p>
        </w:tc>
        <w:tc>
          <w:tcPr>
            <w:tcW w:w="558" w:type="dxa"/>
            <w:vMerge w:val="continue"/>
          </w:tcPr>
          <w:p>
            <w:pPr>
              <w:rPr>
                <w:rFonts w:ascii="宋体" w:hAnsi="宋体" w:eastAsia="宋体"/>
                <w:sz w:val="21"/>
                <w:szCs w:val="21"/>
              </w:rPr>
            </w:pPr>
          </w:p>
        </w:tc>
        <w:tc>
          <w:tcPr>
            <w:tcW w:w="3118" w:type="dxa"/>
            <w:vAlign w:val="center"/>
          </w:tcPr>
          <w:p>
            <w:pPr>
              <w:rPr>
                <w:rFonts w:ascii="宋体" w:hAnsi="宋体" w:eastAsia="宋体"/>
                <w:sz w:val="21"/>
                <w:szCs w:val="21"/>
              </w:rPr>
            </w:pPr>
            <w:r>
              <w:rPr>
                <w:rFonts w:hint="eastAsia" w:ascii="宋体" w:hAnsi="宋体" w:eastAsia="宋体"/>
                <w:sz w:val="21"/>
                <w:szCs w:val="21"/>
              </w:rPr>
              <w:t>各专业</w:t>
            </w:r>
            <w:r>
              <w:rPr>
                <w:rFonts w:hint="eastAsia" w:ascii="宋体" w:hAnsi="宋体" w:eastAsia="宋体" w:cs="Calibri"/>
                <w:spacing w:val="-6"/>
                <w:sz w:val="21"/>
                <w:szCs w:val="21"/>
              </w:rPr>
              <w:t>培训教材以工作任务为</w:t>
            </w:r>
            <w:r>
              <w:rPr>
                <w:rFonts w:hint="eastAsia" w:ascii="宋体" w:hAnsi="宋体" w:eastAsia="宋体" w:cs="Calibri"/>
                <w:spacing w:val="-6"/>
                <w:kern w:val="0"/>
                <w:sz w:val="21"/>
                <w:szCs w:val="21"/>
              </w:rPr>
              <w:t>主要内容。</w:t>
            </w:r>
          </w:p>
        </w:tc>
        <w:tc>
          <w:tcPr>
            <w:tcW w:w="573" w:type="dxa"/>
            <w:vAlign w:val="center"/>
          </w:tcPr>
          <w:p>
            <w:pPr>
              <w:jc w:val="center"/>
              <w:rPr>
                <w:rFonts w:ascii="宋体" w:hAnsi="宋体" w:eastAsia="宋体"/>
                <w:sz w:val="21"/>
                <w:szCs w:val="21"/>
              </w:rPr>
            </w:pPr>
            <w:r>
              <w:rPr>
                <w:rFonts w:ascii="宋体" w:hAnsi="宋体" w:eastAsia="宋体"/>
                <w:sz w:val="21"/>
                <w:szCs w:val="21"/>
              </w:rPr>
              <w:t>5</w:t>
            </w:r>
          </w:p>
        </w:tc>
        <w:tc>
          <w:tcPr>
            <w:tcW w:w="4819" w:type="dxa"/>
            <w:vAlign w:val="center"/>
          </w:tcPr>
          <w:p>
            <w:pPr>
              <w:rPr>
                <w:rFonts w:ascii="宋体" w:hAnsi="宋体" w:eastAsia="宋体"/>
                <w:sz w:val="21"/>
                <w:szCs w:val="21"/>
              </w:rPr>
            </w:pPr>
            <w:r>
              <w:rPr>
                <w:rFonts w:hint="eastAsia" w:ascii="宋体" w:hAnsi="宋体" w:eastAsia="宋体"/>
                <w:sz w:val="21"/>
                <w:szCs w:val="21"/>
              </w:rPr>
              <w:t>各专业</w:t>
            </w:r>
            <w:r>
              <w:rPr>
                <w:rFonts w:hint="eastAsia" w:ascii="宋体" w:hAnsi="宋体" w:eastAsia="宋体" w:cs="Calibri"/>
                <w:spacing w:val="-6"/>
                <w:sz w:val="21"/>
                <w:szCs w:val="21"/>
              </w:rPr>
              <w:t>培训教材以工作任务为</w:t>
            </w:r>
            <w:r>
              <w:rPr>
                <w:rFonts w:hint="eastAsia" w:ascii="宋体" w:hAnsi="宋体" w:eastAsia="宋体" w:cs="Calibri"/>
                <w:spacing w:val="-6"/>
                <w:kern w:val="0"/>
                <w:sz w:val="21"/>
                <w:szCs w:val="21"/>
              </w:rPr>
              <w:t>主要内容，记</w:t>
            </w:r>
            <w:r>
              <w:rPr>
                <w:rFonts w:ascii="宋体" w:hAnsi="宋体" w:eastAsia="宋体" w:cs="Calibri"/>
                <w:spacing w:val="-6"/>
                <w:kern w:val="0"/>
                <w:sz w:val="21"/>
                <w:szCs w:val="21"/>
              </w:rPr>
              <w:t>5</w:t>
            </w:r>
            <w:r>
              <w:rPr>
                <w:rFonts w:hint="eastAsia" w:ascii="宋体" w:hAnsi="宋体" w:eastAsia="宋体" w:cs="Calibri"/>
                <w:spacing w:val="-6"/>
                <w:kern w:val="0"/>
                <w:sz w:val="21"/>
                <w:szCs w:val="21"/>
              </w:rPr>
              <w:t>分；否则，</w:t>
            </w:r>
            <w:r>
              <w:rPr>
                <w:rFonts w:hint="eastAsia" w:ascii="宋体" w:hAnsi="宋体" w:eastAsia="宋体"/>
                <w:sz w:val="21"/>
                <w:szCs w:val="21"/>
              </w:rPr>
              <w:t>酌情扣分。</w:t>
            </w:r>
          </w:p>
        </w:tc>
        <w:tc>
          <w:tcPr>
            <w:tcW w:w="2265" w:type="dxa"/>
            <w:vMerge w:val="continue"/>
            <w:vAlign w:val="center"/>
          </w:tcPr>
          <w:p>
            <w:pPr>
              <w:rPr>
                <w:rFonts w:ascii="宋体" w:hAnsi="宋体" w:eastAsia="宋体"/>
                <w:sz w:val="21"/>
                <w:szCs w:val="21"/>
              </w:rPr>
            </w:pP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restart"/>
            <w:vAlign w:val="center"/>
          </w:tcPr>
          <w:p>
            <w:pPr>
              <w:jc w:val="center"/>
              <w:rPr>
                <w:rFonts w:ascii="宋体" w:hAnsi="宋体" w:eastAsia="宋体"/>
                <w:sz w:val="21"/>
                <w:szCs w:val="21"/>
              </w:rPr>
            </w:pPr>
            <w:r>
              <w:rPr>
                <w:rFonts w:ascii="宋体" w:hAnsi="宋体" w:eastAsia="宋体"/>
                <w:sz w:val="21"/>
                <w:szCs w:val="21"/>
              </w:rPr>
              <w:t>10</w:t>
            </w:r>
          </w:p>
        </w:tc>
        <w:tc>
          <w:tcPr>
            <w:tcW w:w="638" w:type="dxa"/>
            <w:vMerge w:val="restart"/>
            <w:vAlign w:val="center"/>
          </w:tcPr>
          <w:p>
            <w:pPr>
              <w:jc w:val="center"/>
              <w:rPr>
                <w:rFonts w:ascii="宋体" w:hAnsi="宋体" w:eastAsia="宋体"/>
                <w:sz w:val="21"/>
                <w:szCs w:val="21"/>
              </w:rPr>
            </w:pPr>
            <w:r>
              <w:rPr>
                <w:rFonts w:hint="eastAsia" w:ascii="宋体" w:hAnsi="宋体" w:eastAsia="宋体"/>
                <w:sz w:val="21"/>
                <w:szCs w:val="21"/>
              </w:rPr>
              <w:t>师资建设</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6</w:t>
            </w:r>
          </w:p>
        </w:tc>
        <w:tc>
          <w:tcPr>
            <w:tcW w:w="3118" w:type="dxa"/>
            <w:vAlign w:val="center"/>
          </w:tcPr>
          <w:p>
            <w:pPr>
              <w:rPr>
                <w:rFonts w:ascii="宋体" w:hAnsi="宋体" w:eastAsia="宋体"/>
                <w:sz w:val="21"/>
                <w:szCs w:val="21"/>
              </w:rPr>
            </w:pPr>
            <w:r>
              <w:rPr>
                <w:rFonts w:hint="eastAsia" w:ascii="宋体" w:hAnsi="宋体" w:eastAsia="宋体"/>
                <w:sz w:val="21"/>
                <w:szCs w:val="21"/>
              </w:rPr>
              <w:t>师生比为</w:t>
            </w:r>
            <w:r>
              <w:rPr>
                <w:rFonts w:ascii="宋体" w:hAnsi="宋体" w:eastAsia="宋体"/>
                <w:sz w:val="21"/>
                <w:szCs w:val="21"/>
              </w:rPr>
              <w:t>1:16-1:20</w:t>
            </w:r>
            <w:r>
              <w:rPr>
                <w:rFonts w:hint="eastAsia" w:ascii="宋体" w:hAnsi="宋体" w:eastAsia="宋体"/>
                <w:sz w:val="21"/>
                <w:szCs w:val="21"/>
              </w:rPr>
              <w:t>，师资队伍建设达标。</w:t>
            </w:r>
          </w:p>
        </w:tc>
        <w:tc>
          <w:tcPr>
            <w:tcW w:w="573" w:type="dxa"/>
            <w:vAlign w:val="center"/>
          </w:tcPr>
          <w:p>
            <w:pPr>
              <w:jc w:val="center"/>
              <w:rPr>
                <w:rFonts w:ascii="宋体" w:hAnsi="宋体" w:eastAsia="宋体"/>
                <w:sz w:val="21"/>
                <w:szCs w:val="21"/>
              </w:rPr>
            </w:pPr>
            <w:r>
              <w:rPr>
                <w:rFonts w:ascii="宋体" w:hAnsi="宋体" w:eastAsia="宋体"/>
                <w:sz w:val="21"/>
                <w:szCs w:val="21"/>
              </w:rPr>
              <w:t>1</w:t>
            </w:r>
          </w:p>
        </w:tc>
        <w:tc>
          <w:tcPr>
            <w:tcW w:w="4819" w:type="dxa"/>
            <w:vAlign w:val="center"/>
          </w:tcPr>
          <w:p>
            <w:pPr>
              <w:rPr>
                <w:rFonts w:ascii="宋体" w:hAnsi="宋体" w:eastAsia="宋体"/>
                <w:sz w:val="21"/>
                <w:szCs w:val="21"/>
              </w:rPr>
            </w:pPr>
            <w:r>
              <w:rPr>
                <w:rFonts w:hint="eastAsia" w:ascii="宋体" w:hAnsi="宋体" w:eastAsia="宋体"/>
                <w:sz w:val="21"/>
                <w:szCs w:val="21"/>
              </w:rPr>
              <w:t>师生比为</w:t>
            </w:r>
            <w:r>
              <w:rPr>
                <w:rFonts w:ascii="宋体" w:hAnsi="宋体" w:eastAsia="宋体"/>
                <w:sz w:val="21"/>
                <w:szCs w:val="21"/>
              </w:rPr>
              <w:t>1:16-1:20</w:t>
            </w:r>
            <w:r>
              <w:rPr>
                <w:rFonts w:hint="eastAsia" w:ascii="宋体" w:hAnsi="宋体" w:eastAsia="宋体"/>
                <w:sz w:val="21"/>
                <w:szCs w:val="21"/>
              </w:rPr>
              <w:t>，记</w:t>
            </w:r>
            <w:r>
              <w:rPr>
                <w:rFonts w:ascii="宋体" w:hAnsi="宋体" w:eastAsia="宋体"/>
                <w:sz w:val="21"/>
                <w:szCs w:val="21"/>
              </w:rPr>
              <w:t>1</w:t>
            </w:r>
            <w:r>
              <w:rPr>
                <w:rFonts w:hint="eastAsia" w:ascii="宋体" w:hAnsi="宋体" w:eastAsia="宋体"/>
                <w:sz w:val="21"/>
                <w:szCs w:val="21"/>
              </w:rPr>
              <w:t>分；未达标的，扣</w:t>
            </w:r>
            <w:r>
              <w:rPr>
                <w:rFonts w:ascii="宋体" w:hAnsi="宋体" w:eastAsia="宋体"/>
                <w:sz w:val="21"/>
                <w:szCs w:val="21"/>
              </w:rPr>
              <w:t>0.5</w:t>
            </w:r>
            <w:r>
              <w:rPr>
                <w:rFonts w:hint="eastAsia" w:ascii="宋体" w:hAnsi="宋体" w:eastAsia="宋体"/>
                <w:sz w:val="21"/>
                <w:szCs w:val="21"/>
              </w:rPr>
              <w:t>分。</w:t>
            </w:r>
          </w:p>
        </w:tc>
        <w:tc>
          <w:tcPr>
            <w:tcW w:w="2265" w:type="dxa"/>
            <w:vAlign w:val="center"/>
          </w:tcPr>
          <w:p>
            <w:pPr>
              <w:rPr>
                <w:rFonts w:ascii="宋体" w:hAnsi="宋体" w:eastAsia="宋体"/>
                <w:sz w:val="21"/>
                <w:szCs w:val="21"/>
              </w:rPr>
            </w:pPr>
            <w:r>
              <w:rPr>
                <w:rFonts w:hint="eastAsia" w:ascii="宋体" w:hAnsi="宋体" w:eastAsia="宋体" w:cs="仿宋_GB2312"/>
                <w:bCs/>
                <w:sz w:val="21"/>
                <w:szCs w:val="21"/>
              </w:rPr>
              <w:t>师生比相关资料。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ascii="宋体" w:hAnsi="宋体" w:eastAsia="宋体"/>
                <w:sz w:val="21"/>
                <w:szCs w:val="21"/>
              </w:rPr>
            </w:pPr>
            <w:r>
              <w:rPr>
                <w:rFonts w:hint="eastAsia" w:ascii="宋体" w:hAnsi="宋体" w:eastAsia="宋体"/>
                <w:sz w:val="21"/>
                <w:szCs w:val="21"/>
              </w:rPr>
              <w:t>聘请企业技师、高级技师或专业技术人员担任兼职教师。</w:t>
            </w: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rPr>
                <w:rFonts w:ascii="宋体" w:hAnsi="宋体" w:eastAsia="宋体" w:cs="仿宋_GB2312"/>
                <w:b/>
                <w:bCs/>
                <w:sz w:val="21"/>
                <w:szCs w:val="21"/>
              </w:rPr>
            </w:pPr>
            <w:r>
              <w:rPr>
                <w:rFonts w:hint="eastAsia" w:ascii="宋体" w:hAnsi="宋体" w:eastAsia="宋体"/>
                <w:sz w:val="21"/>
                <w:szCs w:val="21"/>
              </w:rPr>
              <w:t>聘请企业技师、高级技师或专业技术人员担任兼职教师，记</w:t>
            </w:r>
            <w:r>
              <w:rPr>
                <w:rFonts w:ascii="宋体" w:hAnsi="宋体" w:eastAsia="宋体"/>
                <w:sz w:val="21"/>
                <w:szCs w:val="21"/>
              </w:rPr>
              <w:t>2</w:t>
            </w:r>
            <w:r>
              <w:rPr>
                <w:rFonts w:hint="eastAsia" w:ascii="宋体" w:hAnsi="宋体" w:eastAsia="宋体"/>
                <w:sz w:val="21"/>
                <w:szCs w:val="21"/>
              </w:rPr>
              <w:t>分；否则，不记分。</w:t>
            </w:r>
          </w:p>
        </w:tc>
        <w:tc>
          <w:tcPr>
            <w:tcW w:w="2265" w:type="dxa"/>
            <w:vAlign w:val="center"/>
          </w:tcPr>
          <w:p>
            <w:pPr>
              <w:rPr>
                <w:rFonts w:ascii="宋体" w:hAnsi="宋体" w:eastAsia="宋体"/>
                <w:sz w:val="21"/>
                <w:szCs w:val="21"/>
              </w:rPr>
            </w:pPr>
            <w:r>
              <w:rPr>
                <w:rFonts w:hint="eastAsia" w:ascii="宋体" w:hAnsi="宋体" w:eastAsia="宋体" w:cs="仿宋_GB2312"/>
                <w:bCs/>
                <w:sz w:val="21"/>
                <w:szCs w:val="21"/>
              </w:rPr>
              <w:t>兼职教师名册及聘书复印件等材料。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专职培训教师均具高级工以上职业资格。</w:t>
            </w:r>
          </w:p>
        </w:tc>
        <w:tc>
          <w:tcPr>
            <w:tcW w:w="573" w:type="dxa"/>
            <w:vAlign w:val="center"/>
          </w:tcPr>
          <w:p>
            <w:pPr>
              <w:jc w:val="center"/>
              <w:rPr>
                <w:rFonts w:ascii="宋体" w:hAnsi="宋体" w:eastAsia="宋体"/>
                <w:sz w:val="21"/>
                <w:szCs w:val="21"/>
              </w:rPr>
            </w:pPr>
            <w:r>
              <w:rPr>
                <w:rFonts w:ascii="宋体" w:hAnsi="宋体" w:eastAsia="宋体"/>
                <w:sz w:val="21"/>
                <w:szCs w:val="21"/>
              </w:rPr>
              <w:t>1</w:t>
            </w:r>
          </w:p>
        </w:tc>
        <w:tc>
          <w:tcPr>
            <w:tcW w:w="4819" w:type="dxa"/>
            <w:vAlign w:val="center"/>
          </w:tcPr>
          <w:p>
            <w:pPr>
              <w:rPr>
                <w:rFonts w:ascii="宋体" w:hAnsi="宋体" w:eastAsia="宋体"/>
                <w:sz w:val="21"/>
                <w:szCs w:val="21"/>
              </w:rPr>
            </w:pPr>
            <w:r>
              <w:rPr>
                <w:rFonts w:hint="eastAsia" w:ascii="宋体" w:hAnsi="宋体" w:eastAsia="宋体"/>
                <w:sz w:val="21"/>
                <w:szCs w:val="21"/>
              </w:rPr>
              <w:t>专职培训教师均具高级工以上职业资格，记</w:t>
            </w:r>
            <w:r>
              <w:rPr>
                <w:rFonts w:ascii="宋体" w:hAnsi="宋体" w:eastAsia="宋体"/>
                <w:sz w:val="21"/>
                <w:szCs w:val="21"/>
              </w:rPr>
              <w:t>1</w:t>
            </w:r>
            <w:r>
              <w:rPr>
                <w:rFonts w:hint="eastAsia" w:ascii="宋体" w:hAnsi="宋体" w:eastAsia="宋体"/>
                <w:sz w:val="21"/>
                <w:szCs w:val="21"/>
              </w:rPr>
              <w:t>分；未达</w:t>
            </w:r>
            <w:r>
              <w:rPr>
                <w:rFonts w:ascii="宋体" w:hAnsi="宋体" w:eastAsia="宋体"/>
                <w:sz w:val="21"/>
                <w:szCs w:val="21"/>
              </w:rPr>
              <w:t>100%</w:t>
            </w:r>
            <w:r>
              <w:rPr>
                <w:rFonts w:hint="eastAsia" w:ascii="宋体" w:hAnsi="宋体" w:eastAsia="宋体"/>
                <w:sz w:val="21"/>
                <w:szCs w:val="21"/>
              </w:rPr>
              <w:t>的，扣</w:t>
            </w:r>
            <w:r>
              <w:rPr>
                <w:rFonts w:ascii="宋体" w:hAnsi="宋体" w:eastAsia="宋体"/>
                <w:sz w:val="21"/>
                <w:szCs w:val="21"/>
              </w:rPr>
              <w:t>0.5</w:t>
            </w:r>
            <w:r>
              <w:rPr>
                <w:rFonts w:hint="eastAsia" w:ascii="宋体" w:hAnsi="宋体" w:eastAsia="宋体"/>
                <w:sz w:val="21"/>
                <w:szCs w:val="21"/>
              </w:rPr>
              <w:t>分。</w:t>
            </w:r>
          </w:p>
        </w:tc>
        <w:tc>
          <w:tcPr>
            <w:tcW w:w="2265" w:type="dxa"/>
            <w:vAlign w:val="center"/>
          </w:tcPr>
          <w:p>
            <w:pPr>
              <w:rPr>
                <w:rFonts w:ascii="宋体" w:hAnsi="宋体" w:eastAsia="宋体"/>
                <w:sz w:val="21"/>
                <w:szCs w:val="21"/>
              </w:rPr>
            </w:pPr>
            <w:r>
              <w:rPr>
                <w:rFonts w:hint="eastAsia" w:ascii="宋体" w:hAnsi="宋体" w:eastAsia="宋体" w:cs="仿宋_GB2312"/>
                <w:bCs/>
                <w:sz w:val="21"/>
                <w:szCs w:val="21"/>
              </w:rPr>
              <w:t>专职培训教师职业资格证书列表及证书复印件等材料。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高级实习指导教师和具有高级技师职业资格的教师占实训教师总数达</w:t>
            </w:r>
            <w:r>
              <w:rPr>
                <w:rFonts w:ascii="宋体" w:hAnsi="宋体" w:eastAsia="宋体" w:cs="Calibri"/>
                <w:color w:val="000000"/>
                <w:spacing w:val="-6"/>
                <w:sz w:val="21"/>
                <w:szCs w:val="21"/>
              </w:rPr>
              <w:t>45%</w:t>
            </w:r>
            <w:r>
              <w:rPr>
                <w:rFonts w:hint="eastAsia" w:ascii="宋体" w:hAnsi="宋体" w:eastAsia="宋体" w:cs="Calibri"/>
                <w:color w:val="000000"/>
                <w:spacing w:val="-6"/>
                <w:sz w:val="21"/>
                <w:szCs w:val="21"/>
              </w:rPr>
              <w:t>以上。</w:t>
            </w: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rPr>
                <w:rFonts w:ascii="宋体" w:hAnsi="宋体" w:eastAsia="宋体"/>
                <w:sz w:val="21"/>
                <w:szCs w:val="21"/>
              </w:rPr>
            </w:pPr>
            <w:r>
              <w:rPr>
                <w:rFonts w:hint="eastAsia" w:ascii="宋体" w:hAnsi="宋体" w:eastAsia="宋体"/>
                <w:sz w:val="21"/>
                <w:szCs w:val="21"/>
              </w:rPr>
              <w:t>高级实习指导教师和具有高级技师职业资格的教师占实训教师总数达</w:t>
            </w:r>
            <w:r>
              <w:rPr>
                <w:rFonts w:ascii="宋体" w:hAnsi="宋体" w:eastAsia="宋体"/>
                <w:sz w:val="21"/>
                <w:szCs w:val="21"/>
              </w:rPr>
              <w:t>45%</w:t>
            </w:r>
            <w:r>
              <w:rPr>
                <w:rFonts w:hint="eastAsia" w:ascii="宋体" w:hAnsi="宋体" w:eastAsia="宋体"/>
                <w:sz w:val="21"/>
                <w:szCs w:val="21"/>
              </w:rPr>
              <w:t>以上，记</w:t>
            </w:r>
            <w:r>
              <w:rPr>
                <w:rFonts w:ascii="宋体" w:hAnsi="宋体" w:eastAsia="宋体"/>
                <w:sz w:val="21"/>
                <w:szCs w:val="21"/>
              </w:rPr>
              <w:t>2</w:t>
            </w:r>
            <w:r>
              <w:rPr>
                <w:rFonts w:hint="eastAsia" w:ascii="宋体" w:hAnsi="宋体" w:eastAsia="宋体"/>
                <w:sz w:val="21"/>
                <w:szCs w:val="21"/>
              </w:rPr>
              <w:t>分；每少</w:t>
            </w:r>
            <w:r>
              <w:rPr>
                <w:rFonts w:ascii="宋体" w:hAnsi="宋体" w:eastAsia="宋体"/>
                <w:sz w:val="21"/>
                <w:szCs w:val="21"/>
              </w:rPr>
              <w:t>10%</w:t>
            </w:r>
            <w:r>
              <w:rPr>
                <w:rFonts w:hint="eastAsia" w:ascii="宋体" w:hAnsi="宋体" w:eastAsia="宋体"/>
                <w:sz w:val="21"/>
                <w:szCs w:val="21"/>
              </w:rPr>
              <w:t>扣</w:t>
            </w:r>
            <w:r>
              <w:rPr>
                <w:rFonts w:ascii="宋体" w:hAnsi="宋体" w:eastAsia="宋体"/>
                <w:sz w:val="21"/>
                <w:szCs w:val="21"/>
              </w:rPr>
              <w:t>0.5</w:t>
            </w:r>
            <w:r>
              <w:rPr>
                <w:rFonts w:hint="eastAsia" w:ascii="宋体" w:hAnsi="宋体" w:eastAsia="宋体"/>
                <w:sz w:val="21"/>
                <w:szCs w:val="21"/>
              </w:rPr>
              <w:t>分。</w:t>
            </w:r>
          </w:p>
        </w:tc>
        <w:tc>
          <w:tcPr>
            <w:tcW w:w="2265" w:type="dxa"/>
            <w:vAlign w:val="center"/>
          </w:tcPr>
          <w:p>
            <w:pPr>
              <w:rPr>
                <w:rFonts w:ascii="宋体" w:hAnsi="宋体" w:eastAsia="宋体"/>
                <w:sz w:val="21"/>
                <w:szCs w:val="21"/>
              </w:rPr>
            </w:pPr>
            <w:r>
              <w:rPr>
                <w:rFonts w:hint="eastAsia" w:ascii="宋体" w:hAnsi="宋体" w:eastAsia="宋体"/>
                <w:sz w:val="21"/>
                <w:szCs w:val="21"/>
              </w:rPr>
              <w:t>高级实习指导教师、具有高级技师职业资格教师、实训教师的</w:t>
            </w:r>
            <w:r>
              <w:rPr>
                <w:rFonts w:hint="eastAsia" w:ascii="宋体" w:hAnsi="宋体" w:eastAsia="宋体" w:cs="仿宋_GB2312"/>
                <w:bCs/>
                <w:sz w:val="21"/>
                <w:szCs w:val="21"/>
              </w:rPr>
              <w:t>列表及有关证书复印件等材料。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Align w:val="center"/>
          </w:tcPr>
          <w:p>
            <w:pPr>
              <w:jc w:val="center"/>
              <w:rPr>
                <w:rFonts w:ascii="宋体" w:hAnsi="宋体" w:eastAsia="宋体"/>
                <w:sz w:val="21"/>
                <w:szCs w:val="21"/>
              </w:rPr>
            </w:pPr>
            <w:r>
              <w:rPr>
                <w:rFonts w:ascii="宋体" w:hAnsi="宋体" w:eastAsia="宋体"/>
                <w:sz w:val="21"/>
                <w:szCs w:val="21"/>
              </w:rPr>
              <w:t>11</w:t>
            </w:r>
          </w:p>
        </w:tc>
        <w:tc>
          <w:tcPr>
            <w:tcW w:w="638" w:type="dxa"/>
            <w:vAlign w:val="center"/>
          </w:tcPr>
          <w:p>
            <w:pPr>
              <w:jc w:val="center"/>
              <w:rPr>
                <w:rFonts w:ascii="宋体" w:hAnsi="宋体" w:eastAsia="宋体"/>
                <w:sz w:val="21"/>
                <w:szCs w:val="21"/>
              </w:rPr>
            </w:pPr>
            <w:r>
              <w:rPr>
                <w:rFonts w:hint="eastAsia" w:ascii="宋体" w:hAnsi="宋体" w:eastAsia="宋体"/>
                <w:sz w:val="21"/>
                <w:szCs w:val="21"/>
              </w:rPr>
              <w:t>效果评价</w:t>
            </w:r>
          </w:p>
        </w:tc>
        <w:tc>
          <w:tcPr>
            <w:tcW w:w="558" w:type="dxa"/>
            <w:vAlign w:val="center"/>
          </w:tcPr>
          <w:p>
            <w:pPr>
              <w:jc w:val="center"/>
              <w:rPr>
                <w:rFonts w:ascii="宋体" w:hAnsi="宋体" w:eastAsia="宋体"/>
                <w:sz w:val="21"/>
                <w:szCs w:val="21"/>
              </w:rPr>
            </w:pPr>
            <w:r>
              <w:rPr>
                <w:rFonts w:ascii="宋体" w:hAnsi="宋体" w:eastAsia="宋体"/>
                <w:sz w:val="21"/>
                <w:szCs w:val="21"/>
              </w:rPr>
              <w:t>6</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建立了过程性考核与终结性考核相结合的培训教学质量评价机制，严格实行培训质量管理。</w:t>
            </w:r>
          </w:p>
        </w:tc>
        <w:tc>
          <w:tcPr>
            <w:tcW w:w="573" w:type="dxa"/>
            <w:vAlign w:val="center"/>
          </w:tcPr>
          <w:p>
            <w:pPr>
              <w:jc w:val="center"/>
              <w:rPr>
                <w:rFonts w:ascii="宋体" w:hAnsi="宋体" w:eastAsia="宋体"/>
                <w:sz w:val="21"/>
                <w:szCs w:val="21"/>
              </w:rPr>
            </w:pPr>
            <w:r>
              <w:rPr>
                <w:rFonts w:ascii="宋体" w:hAnsi="宋体" w:eastAsia="宋体"/>
                <w:sz w:val="21"/>
                <w:szCs w:val="21"/>
              </w:rPr>
              <w:t>6</w:t>
            </w:r>
          </w:p>
        </w:tc>
        <w:tc>
          <w:tcPr>
            <w:tcW w:w="4819" w:type="dxa"/>
            <w:vAlign w:val="center"/>
          </w:tcPr>
          <w:p>
            <w:pPr>
              <w:rPr>
                <w:rFonts w:ascii="宋体" w:hAnsi="宋体" w:eastAsia="宋体"/>
                <w:sz w:val="21"/>
                <w:szCs w:val="21"/>
              </w:rPr>
            </w:pPr>
            <w:r>
              <w:rPr>
                <w:rFonts w:hint="eastAsia" w:ascii="宋体" w:hAnsi="宋体" w:eastAsia="宋体"/>
                <w:sz w:val="21"/>
                <w:szCs w:val="21"/>
              </w:rPr>
              <w:t>建立了过程性考核与终结性考核相结合的</w:t>
            </w:r>
            <w:r>
              <w:rPr>
                <w:rFonts w:hint="eastAsia" w:ascii="宋体" w:hAnsi="宋体" w:eastAsia="宋体" w:cs="Calibri"/>
                <w:color w:val="000000"/>
                <w:spacing w:val="-6"/>
                <w:sz w:val="21"/>
                <w:szCs w:val="21"/>
              </w:rPr>
              <w:t>培训教学质量评价机制，并</w:t>
            </w:r>
            <w:r>
              <w:rPr>
                <w:rFonts w:hint="eastAsia" w:ascii="宋体" w:hAnsi="宋体" w:eastAsia="宋体"/>
                <w:sz w:val="21"/>
                <w:szCs w:val="21"/>
              </w:rPr>
              <w:t>切实开展相关评价的，记</w:t>
            </w:r>
            <w:r>
              <w:rPr>
                <w:rFonts w:ascii="宋体" w:hAnsi="宋体" w:eastAsia="宋体"/>
                <w:sz w:val="21"/>
                <w:szCs w:val="21"/>
              </w:rPr>
              <w:t>6</w:t>
            </w:r>
            <w:r>
              <w:rPr>
                <w:rFonts w:hint="eastAsia" w:ascii="宋体" w:hAnsi="宋体" w:eastAsia="宋体"/>
                <w:sz w:val="21"/>
                <w:szCs w:val="21"/>
              </w:rPr>
              <w:t>分；一般的，酌情扣</w:t>
            </w:r>
            <w:r>
              <w:rPr>
                <w:rFonts w:ascii="宋体" w:hAnsi="宋体" w:eastAsia="宋体"/>
                <w:sz w:val="21"/>
                <w:szCs w:val="21"/>
              </w:rPr>
              <w:t>1-3</w:t>
            </w:r>
            <w:r>
              <w:rPr>
                <w:rFonts w:hint="eastAsia" w:ascii="宋体" w:hAnsi="宋体" w:eastAsia="宋体"/>
                <w:sz w:val="21"/>
                <w:szCs w:val="21"/>
              </w:rPr>
              <w:t>分；未开展的，不记分。</w:t>
            </w:r>
          </w:p>
        </w:tc>
        <w:tc>
          <w:tcPr>
            <w:tcW w:w="2265" w:type="dxa"/>
            <w:vAlign w:val="center"/>
          </w:tcPr>
          <w:p>
            <w:pPr>
              <w:rPr>
                <w:rFonts w:ascii="宋体" w:hAnsi="宋体" w:eastAsia="宋体"/>
                <w:sz w:val="21"/>
                <w:szCs w:val="21"/>
              </w:rPr>
            </w:pPr>
            <w:r>
              <w:rPr>
                <w:rFonts w:hint="eastAsia" w:ascii="宋体" w:hAnsi="宋体" w:eastAsia="宋体"/>
                <w:sz w:val="21"/>
                <w:szCs w:val="21"/>
              </w:rPr>
              <w:t>开展过程性考核与终结性考核相结合的</w:t>
            </w:r>
            <w:r>
              <w:rPr>
                <w:rFonts w:hint="eastAsia" w:ascii="宋体" w:hAnsi="宋体" w:eastAsia="宋体" w:cs="Calibri"/>
                <w:color w:val="000000"/>
                <w:spacing w:val="-6"/>
                <w:sz w:val="21"/>
                <w:szCs w:val="21"/>
              </w:rPr>
              <w:t>培训教学质量</w:t>
            </w:r>
            <w:r>
              <w:rPr>
                <w:rFonts w:hint="eastAsia" w:ascii="宋体" w:hAnsi="宋体" w:eastAsia="宋体"/>
                <w:sz w:val="21"/>
                <w:szCs w:val="21"/>
              </w:rPr>
              <w:t>评价的相关资料</w:t>
            </w:r>
            <w:r>
              <w:rPr>
                <w:rFonts w:hint="eastAsia" w:ascii="宋体" w:hAnsi="宋体" w:eastAsia="宋体" w:cs="Calibri"/>
                <w:color w:val="000000"/>
                <w:spacing w:val="-6"/>
                <w:sz w:val="21"/>
                <w:szCs w:val="21"/>
              </w:rPr>
              <w:t>。</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jc w:val="center"/>
              <w:rPr>
                <w:rFonts w:ascii="黑体" w:eastAsia="黑体" w:cs="宋体"/>
                <w:bCs/>
                <w:sz w:val="28"/>
                <w:szCs w:val="28"/>
              </w:rPr>
            </w:pPr>
            <w:r>
              <w:rPr>
                <w:rFonts w:hint="eastAsia" w:ascii="黑体" w:eastAsia="黑体" w:cs="宋体"/>
                <w:bCs/>
                <w:sz w:val="28"/>
                <w:szCs w:val="28"/>
              </w:rPr>
              <w:t>序号</w:t>
            </w:r>
          </w:p>
        </w:tc>
        <w:tc>
          <w:tcPr>
            <w:tcW w:w="1134"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项目</w:t>
            </w:r>
          </w:p>
        </w:tc>
        <w:tc>
          <w:tcPr>
            <w:tcW w:w="1205" w:type="dxa"/>
            <w:gridSpan w:val="2"/>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内容</w:t>
            </w:r>
          </w:p>
        </w:tc>
        <w:tc>
          <w:tcPr>
            <w:tcW w:w="558" w:type="dxa"/>
            <w:vAlign w:val="center"/>
          </w:tcPr>
          <w:p>
            <w:pPr>
              <w:jc w:val="center"/>
              <w:rPr>
                <w:rFonts w:ascii="黑体" w:eastAsia="黑体" w:cs="宋体"/>
                <w:bCs/>
                <w:sz w:val="28"/>
                <w:szCs w:val="28"/>
              </w:rPr>
            </w:pPr>
            <w:r>
              <w:rPr>
                <w:rFonts w:hint="eastAsia" w:ascii="黑体" w:eastAsia="黑体" w:cs="宋体"/>
                <w:bCs/>
                <w:sz w:val="28"/>
                <w:szCs w:val="28"/>
              </w:rPr>
              <w:t>总分值</w:t>
            </w:r>
          </w:p>
        </w:tc>
        <w:tc>
          <w:tcPr>
            <w:tcW w:w="3118" w:type="dxa"/>
            <w:vAlign w:val="center"/>
          </w:tcPr>
          <w:p>
            <w:pPr>
              <w:jc w:val="center"/>
              <w:rPr>
                <w:rFonts w:ascii="黑体" w:eastAsia="黑体" w:cs="宋体"/>
                <w:bCs/>
                <w:sz w:val="28"/>
                <w:szCs w:val="28"/>
              </w:rPr>
            </w:pPr>
            <w:r>
              <w:rPr>
                <w:rFonts w:hint="eastAsia" w:ascii="黑体" w:eastAsia="黑体" w:cs="宋体"/>
                <w:bCs/>
                <w:sz w:val="28"/>
                <w:szCs w:val="28"/>
              </w:rPr>
              <w:t>考核要点</w:t>
            </w:r>
          </w:p>
        </w:tc>
        <w:tc>
          <w:tcPr>
            <w:tcW w:w="573" w:type="dxa"/>
            <w:vAlign w:val="center"/>
          </w:tcPr>
          <w:p>
            <w:pPr>
              <w:jc w:val="center"/>
              <w:rPr>
                <w:rFonts w:ascii="黑体" w:eastAsia="黑体" w:cs="宋体"/>
                <w:bCs/>
                <w:sz w:val="28"/>
                <w:szCs w:val="28"/>
              </w:rPr>
            </w:pPr>
            <w:r>
              <w:rPr>
                <w:rFonts w:hint="eastAsia" w:ascii="黑体" w:eastAsia="黑体" w:cs="宋体"/>
                <w:bCs/>
                <w:sz w:val="28"/>
                <w:szCs w:val="28"/>
              </w:rPr>
              <w:t>分值</w:t>
            </w:r>
          </w:p>
        </w:tc>
        <w:tc>
          <w:tcPr>
            <w:tcW w:w="4819" w:type="dxa"/>
            <w:vAlign w:val="center"/>
          </w:tcPr>
          <w:p>
            <w:pPr>
              <w:jc w:val="center"/>
              <w:rPr>
                <w:rFonts w:ascii="黑体" w:eastAsia="黑体" w:cs="宋体"/>
                <w:bCs/>
                <w:sz w:val="28"/>
                <w:szCs w:val="28"/>
              </w:rPr>
            </w:pPr>
            <w:r>
              <w:rPr>
                <w:rFonts w:hint="eastAsia" w:ascii="黑体" w:eastAsia="黑体" w:cs="宋体"/>
                <w:bCs/>
                <w:sz w:val="28"/>
                <w:szCs w:val="28"/>
              </w:rPr>
              <w:t>考核办法</w:t>
            </w:r>
          </w:p>
        </w:tc>
        <w:tc>
          <w:tcPr>
            <w:tcW w:w="2265" w:type="dxa"/>
            <w:vAlign w:val="center"/>
          </w:tcPr>
          <w:p>
            <w:pPr>
              <w:jc w:val="center"/>
              <w:rPr>
                <w:rFonts w:ascii="黑体" w:eastAsia="黑体" w:cs="宋体"/>
                <w:bCs/>
                <w:sz w:val="28"/>
                <w:szCs w:val="28"/>
              </w:rPr>
            </w:pPr>
            <w:r>
              <w:rPr>
                <w:rFonts w:hint="eastAsia" w:ascii="黑体" w:eastAsia="黑体" w:cs="宋体"/>
                <w:bCs/>
                <w:sz w:val="28"/>
                <w:szCs w:val="28"/>
              </w:rPr>
              <w:t>所需材料</w:t>
            </w:r>
          </w:p>
        </w:tc>
        <w:tc>
          <w:tcPr>
            <w:tcW w:w="882" w:type="dxa"/>
            <w:vAlign w:val="center"/>
          </w:tcPr>
          <w:p>
            <w:pPr>
              <w:jc w:val="center"/>
              <w:rPr>
                <w:rFonts w:ascii="黑体" w:eastAsia="黑体" w:cs="宋体"/>
                <w:bCs/>
                <w:sz w:val="28"/>
                <w:szCs w:val="28"/>
              </w:rPr>
            </w:pPr>
            <w:r>
              <w:rPr>
                <w:rFonts w:hint="eastAsia" w:ascii="黑体" w:eastAsia="黑体" w:cs="宋体"/>
                <w:bCs/>
                <w:sz w:val="28"/>
                <w:szCs w:val="28"/>
              </w:rPr>
              <w:t>考核</w:t>
            </w:r>
          </w:p>
          <w:p>
            <w:pPr>
              <w:jc w:val="center"/>
              <w:rPr>
                <w:rFonts w:ascii="黑体" w:eastAsia="黑体" w:cs="宋体"/>
                <w:bCs/>
                <w:sz w:val="28"/>
                <w:szCs w:val="28"/>
              </w:rPr>
            </w:pPr>
            <w:r>
              <w:rPr>
                <w:rFonts w:hint="eastAsia" w:ascii="黑体" w:eastAsia="黑体" w:cs="宋体"/>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392" w:type="dxa"/>
            <w:vMerge w:val="restart"/>
            <w:vAlign w:val="center"/>
          </w:tcPr>
          <w:p>
            <w:pPr>
              <w:jc w:val="center"/>
              <w:rPr>
                <w:rFonts w:ascii="宋体" w:hAnsi="宋体" w:eastAsia="宋体" w:cs="Calibri"/>
                <w:color w:val="000000"/>
                <w:spacing w:val="-6"/>
                <w:sz w:val="21"/>
                <w:szCs w:val="21"/>
              </w:rPr>
            </w:pPr>
            <w:r>
              <w:rPr>
                <w:rFonts w:ascii="宋体" w:hAnsi="宋体" w:eastAsia="宋体" w:cs="Calibri"/>
                <w:color w:val="000000"/>
                <w:spacing w:val="-6"/>
                <w:sz w:val="21"/>
                <w:szCs w:val="21"/>
              </w:rPr>
              <w:t>4</w:t>
            </w:r>
          </w:p>
        </w:tc>
        <w:tc>
          <w:tcPr>
            <w:tcW w:w="1134" w:type="dxa"/>
            <w:vMerge w:val="restart"/>
            <w:vAlign w:val="center"/>
          </w:tcPr>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资金</w:t>
            </w:r>
          </w:p>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管理</w:t>
            </w:r>
          </w:p>
          <w:p>
            <w:pPr>
              <w:jc w:val="center"/>
              <w:rPr>
                <w:rFonts w:ascii="宋体" w:hAnsi="宋体" w:eastAsia="宋体"/>
                <w:sz w:val="21"/>
                <w:szCs w:val="21"/>
              </w:rPr>
            </w:pPr>
            <w:r>
              <w:rPr>
                <w:rFonts w:hint="eastAsia" w:ascii="宋体" w:hAnsi="宋体" w:eastAsia="宋体"/>
                <w:sz w:val="21"/>
                <w:szCs w:val="21"/>
              </w:rPr>
              <w:t>（</w:t>
            </w:r>
            <w:r>
              <w:rPr>
                <w:rFonts w:hint="eastAsia" w:ascii="宋体" w:hAnsi="宋体" w:eastAsia="宋体"/>
                <w:sz w:val="21"/>
                <w:szCs w:val="21"/>
                <w:lang w:val="en-US" w:eastAsia="zh-CN"/>
              </w:rPr>
              <w:t>15</w:t>
            </w:r>
            <w:r>
              <w:rPr>
                <w:rFonts w:hint="eastAsia" w:ascii="宋体" w:hAnsi="宋体" w:eastAsia="宋体"/>
                <w:sz w:val="21"/>
                <w:szCs w:val="21"/>
              </w:rPr>
              <w:t>分）</w:t>
            </w:r>
          </w:p>
        </w:tc>
        <w:tc>
          <w:tcPr>
            <w:tcW w:w="567" w:type="dxa"/>
            <w:vMerge w:val="restart"/>
            <w:vAlign w:val="center"/>
          </w:tcPr>
          <w:p>
            <w:pPr>
              <w:jc w:val="center"/>
              <w:rPr>
                <w:rFonts w:ascii="宋体" w:hAnsi="宋体" w:eastAsia="宋体" w:cs="Calibri"/>
                <w:color w:val="000000"/>
                <w:spacing w:val="-6"/>
                <w:sz w:val="21"/>
                <w:szCs w:val="21"/>
              </w:rPr>
            </w:pPr>
            <w:r>
              <w:rPr>
                <w:rFonts w:ascii="宋体" w:hAnsi="宋体" w:eastAsia="宋体" w:cs="Calibri"/>
                <w:color w:val="000000"/>
                <w:spacing w:val="-6"/>
                <w:sz w:val="21"/>
                <w:szCs w:val="21"/>
              </w:rPr>
              <w:t>12</w:t>
            </w:r>
          </w:p>
        </w:tc>
        <w:tc>
          <w:tcPr>
            <w:tcW w:w="638" w:type="dxa"/>
            <w:vMerge w:val="restart"/>
            <w:vAlign w:val="center"/>
          </w:tcPr>
          <w:p>
            <w:pPr>
              <w:jc w:val="center"/>
              <w:rPr>
                <w:rFonts w:ascii="宋体" w:hAnsi="宋体" w:eastAsia="宋体"/>
                <w:sz w:val="21"/>
                <w:szCs w:val="21"/>
              </w:rPr>
            </w:pPr>
            <w:r>
              <w:rPr>
                <w:rFonts w:hint="eastAsia" w:ascii="宋体" w:hAnsi="宋体" w:eastAsia="宋体" w:cs="Calibri"/>
                <w:color w:val="000000"/>
                <w:spacing w:val="-6"/>
                <w:sz w:val="21"/>
                <w:szCs w:val="21"/>
              </w:rPr>
              <w:t>使用范围</w:t>
            </w:r>
          </w:p>
        </w:tc>
        <w:tc>
          <w:tcPr>
            <w:tcW w:w="558"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15</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lang w:eastAsia="zh-CN"/>
              </w:rPr>
              <w:t>市</w:t>
            </w:r>
            <w:r>
              <w:rPr>
                <w:rFonts w:hint="eastAsia" w:ascii="宋体" w:hAnsi="宋体" w:eastAsia="宋体" w:cs="Calibri"/>
                <w:color w:val="000000"/>
                <w:spacing w:val="-6"/>
                <w:sz w:val="21"/>
                <w:szCs w:val="21"/>
              </w:rPr>
              <w:t>财政资金的使用范围符合文件规定。</w:t>
            </w:r>
          </w:p>
        </w:tc>
        <w:tc>
          <w:tcPr>
            <w:tcW w:w="573"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5</w:t>
            </w:r>
          </w:p>
        </w:tc>
        <w:tc>
          <w:tcPr>
            <w:tcW w:w="4819" w:type="dxa"/>
            <w:vAlign w:val="center"/>
          </w:tcPr>
          <w:p>
            <w:pPr>
              <w:rPr>
                <w:rFonts w:ascii="宋体" w:hAnsi="宋体" w:eastAsia="宋体"/>
                <w:sz w:val="21"/>
                <w:szCs w:val="21"/>
              </w:rPr>
            </w:pPr>
            <w:r>
              <w:rPr>
                <w:rFonts w:hint="eastAsia" w:ascii="宋体" w:hAnsi="宋体" w:eastAsia="宋体" w:cs="仿宋_GB2312"/>
                <w:bCs/>
                <w:sz w:val="21"/>
                <w:szCs w:val="21"/>
              </w:rPr>
              <w:t>完成</w:t>
            </w:r>
            <w:r>
              <w:rPr>
                <w:rFonts w:hint="eastAsia" w:ascii="宋体" w:hAnsi="宋体" w:eastAsia="宋体" w:cs="仿宋_GB2312"/>
                <w:bCs/>
                <w:sz w:val="21"/>
                <w:szCs w:val="21"/>
                <w:lang w:eastAsia="zh-CN"/>
              </w:rPr>
              <w:t>市</w:t>
            </w:r>
            <w:r>
              <w:rPr>
                <w:rFonts w:hint="eastAsia" w:ascii="宋体" w:hAnsi="宋体" w:eastAsia="宋体" w:cs="仿宋_GB2312"/>
                <w:bCs/>
                <w:sz w:val="21"/>
                <w:szCs w:val="21"/>
              </w:rPr>
              <w:t>财政资金使用，且使用范围符合规定的，记</w:t>
            </w:r>
            <w:r>
              <w:rPr>
                <w:rFonts w:ascii="宋体" w:hAnsi="宋体" w:eastAsia="宋体"/>
                <w:sz w:val="21"/>
                <w:szCs w:val="21"/>
              </w:rPr>
              <w:t>3</w:t>
            </w:r>
            <w:r>
              <w:rPr>
                <w:rFonts w:hint="eastAsia" w:ascii="宋体" w:hAnsi="宋体" w:eastAsia="宋体"/>
                <w:sz w:val="21"/>
                <w:szCs w:val="21"/>
              </w:rPr>
              <w:t>分；</w:t>
            </w:r>
            <w:r>
              <w:rPr>
                <w:rFonts w:hint="eastAsia" w:ascii="宋体" w:hAnsi="宋体" w:eastAsia="宋体" w:cs="仿宋_GB2312"/>
                <w:bCs/>
                <w:sz w:val="21"/>
                <w:szCs w:val="21"/>
              </w:rPr>
              <w:t>使用范围符合规定，但未用完</w:t>
            </w:r>
            <w:r>
              <w:rPr>
                <w:rFonts w:hint="eastAsia" w:ascii="宋体" w:hAnsi="宋体" w:eastAsia="宋体" w:cs="仿宋_GB2312"/>
                <w:bCs/>
                <w:sz w:val="21"/>
                <w:szCs w:val="21"/>
                <w:lang w:eastAsia="zh-CN"/>
              </w:rPr>
              <w:t>市</w:t>
            </w:r>
            <w:r>
              <w:rPr>
                <w:rFonts w:hint="eastAsia" w:ascii="宋体" w:hAnsi="宋体" w:eastAsia="宋体" w:cs="仿宋_GB2312"/>
                <w:bCs/>
                <w:sz w:val="21"/>
                <w:szCs w:val="21"/>
              </w:rPr>
              <w:t>财政资金的，记</w:t>
            </w:r>
            <w:r>
              <w:rPr>
                <w:rFonts w:ascii="宋体" w:hAnsi="宋体" w:eastAsia="宋体" w:cs="仿宋_GB2312"/>
                <w:bCs/>
                <w:sz w:val="21"/>
                <w:szCs w:val="21"/>
              </w:rPr>
              <w:t>1</w:t>
            </w:r>
            <w:r>
              <w:rPr>
                <w:rFonts w:hint="eastAsia" w:ascii="宋体" w:hAnsi="宋体" w:eastAsia="宋体" w:cs="仿宋_GB2312"/>
                <w:bCs/>
                <w:sz w:val="21"/>
                <w:szCs w:val="21"/>
              </w:rPr>
              <w:t>分。</w:t>
            </w:r>
          </w:p>
        </w:tc>
        <w:tc>
          <w:tcPr>
            <w:tcW w:w="2265" w:type="dxa"/>
            <w:vAlign w:val="center"/>
          </w:tcPr>
          <w:p>
            <w:pPr>
              <w:rPr>
                <w:rFonts w:ascii="宋体" w:hAnsi="宋体" w:eastAsia="宋体"/>
                <w:sz w:val="21"/>
                <w:szCs w:val="21"/>
              </w:rPr>
            </w:pPr>
            <w:r>
              <w:rPr>
                <w:rFonts w:hint="eastAsia" w:ascii="宋体" w:hAnsi="宋体" w:eastAsia="宋体" w:cs="仿宋_GB2312"/>
                <w:bCs/>
                <w:sz w:val="21"/>
                <w:szCs w:val="21"/>
                <w:lang w:eastAsia="zh-CN"/>
              </w:rPr>
              <w:t>市</w:t>
            </w:r>
            <w:r>
              <w:rPr>
                <w:rFonts w:hint="eastAsia" w:ascii="宋体" w:hAnsi="宋体" w:eastAsia="宋体" w:cs="仿宋_GB2312"/>
                <w:bCs/>
                <w:sz w:val="21"/>
                <w:szCs w:val="21"/>
              </w:rPr>
              <w:t>财政资金使用范围的相关资料。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各类资金使用严格按照</w:t>
            </w:r>
            <w:r>
              <w:rPr>
                <w:rFonts w:hint="eastAsia" w:ascii="宋体" w:hAnsi="宋体" w:eastAsia="宋体" w:cs="Calibri"/>
                <w:color w:val="000000"/>
                <w:spacing w:val="-6"/>
                <w:sz w:val="21"/>
                <w:szCs w:val="21"/>
                <w:lang w:val="en-US" w:eastAsia="zh-CN"/>
              </w:rPr>
              <w:t>建设</w:t>
            </w:r>
            <w:r>
              <w:rPr>
                <w:rFonts w:hint="eastAsia" w:ascii="宋体" w:hAnsi="宋体" w:eastAsia="宋体" w:cs="Calibri"/>
                <w:color w:val="000000"/>
                <w:spacing w:val="-6"/>
                <w:sz w:val="21"/>
                <w:szCs w:val="21"/>
              </w:rPr>
              <w:t>单位预算安排执行。</w:t>
            </w:r>
          </w:p>
        </w:tc>
        <w:tc>
          <w:tcPr>
            <w:tcW w:w="573"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4819" w:type="dxa"/>
            <w:vAlign w:val="center"/>
          </w:tcPr>
          <w:p>
            <w:pPr>
              <w:rPr>
                <w:rFonts w:ascii="宋体" w:hAnsi="宋体" w:eastAsia="宋体" w:cs="仿宋_GB2312"/>
                <w:b/>
                <w:bCs/>
                <w:sz w:val="21"/>
                <w:szCs w:val="21"/>
              </w:rPr>
            </w:pPr>
            <w:r>
              <w:rPr>
                <w:rFonts w:hint="eastAsia" w:ascii="宋体" w:hAnsi="宋体" w:eastAsia="宋体"/>
                <w:sz w:val="21"/>
                <w:szCs w:val="21"/>
              </w:rPr>
              <w:t>各类资金使用严格按照</w:t>
            </w:r>
            <w:r>
              <w:rPr>
                <w:rFonts w:hint="eastAsia" w:ascii="宋体" w:hAnsi="宋体" w:eastAsia="宋体"/>
                <w:sz w:val="21"/>
                <w:szCs w:val="21"/>
                <w:lang w:val="en-US" w:eastAsia="zh-CN"/>
              </w:rPr>
              <w:t>建设</w:t>
            </w:r>
            <w:r>
              <w:rPr>
                <w:rFonts w:hint="eastAsia" w:ascii="宋体" w:hAnsi="宋体" w:eastAsia="宋体"/>
                <w:sz w:val="21"/>
                <w:szCs w:val="21"/>
              </w:rPr>
              <w:t>单位预算安排执行的，记</w:t>
            </w:r>
            <w:r>
              <w:rPr>
                <w:rFonts w:hint="eastAsia" w:ascii="宋体" w:hAnsi="宋体" w:eastAsia="宋体"/>
                <w:sz w:val="21"/>
                <w:szCs w:val="21"/>
                <w:lang w:val="en-US" w:eastAsia="zh-CN"/>
              </w:rPr>
              <w:t>10</w:t>
            </w:r>
            <w:r>
              <w:rPr>
                <w:rFonts w:hint="eastAsia" w:ascii="宋体" w:hAnsi="宋体" w:eastAsia="宋体"/>
                <w:sz w:val="21"/>
                <w:szCs w:val="21"/>
              </w:rPr>
              <w:t>分；未按预算安排执行的，不记分。</w:t>
            </w:r>
          </w:p>
        </w:tc>
        <w:tc>
          <w:tcPr>
            <w:tcW w:w="2265" w:type="dxa"/>
            <w:vAlign w:val="center"/>
          </w:tcPr>
          <w:p>
            <w:pPr>
              <w:rPr>
                <w:rFonts w:ascii="宋体" w:hAnsi="宋体" w:eastAsia="宋体"/>
                <w:sz w:val="21"/>
                <w:szCs w:val="21"/>
              </w:rPr>
            </w:pPr>
            <w:r>
              <w:rPr>
                <w:rFonts w:hint="eastAsia" w:ascii="宋体" w:hAnsi="宋体" w:eastAsia="宋体" w:cs="仿宋_GB2312"/>
                <w:bCs/>
                <w:sz w:val="21"/>
                <w:szCs w:val="21"/>
              </w:rPr>
              <w:t>各级各类资金预算安排与实际执行的相关资料，使用的相关票据等资料。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392" w:type="dxa"/>
            <w:vMerge w:val="continue"/>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hint="eastAsia" w:ascii="宋体" w:hAnsi="宋体" w:eastAsia="宋体" w:cs="Calibri"/>
                <w:color w:val="000000"/>
                <w:spacing w:val="-6"/>
                <w:sz w:val="21"/>
                <w:szCs w:val="21"/>
              </w:rPr>
            </w:pPr>
            <w:r>
              <w:rPr>
                <w:rFonts w:hint="eastAsia" w:ascii="宋体" w:hAnsi="宋体" w:eastAsia="宋体" w:cs="Calibri"/>
                <w:color w:val="000000"/>
                <w:spacing w:val="-6"/>
                <w:sz w:val="21"/>
                <w:szCs w:val="21"/>
              </w:rPr>
              <w:t>经费使用符合财务管理规定</w:t>
            </w:r>
          </w:p>
        </w:tc>
        <w:tc>
          <w:tcPr>
            <w:tcW w:w="573"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4819" w:type="dxa"/>
            <w:vAlign w:val="center"/>
          </w:tcPr>
          <w:p>
            <w:pPr>
              <w:rPr>
                <w:rFonts w:hint="eastAsia" w:ascii="宋体" w:hAnsi="宋体" w:eastAsiaTheme="majorEastAsia"/>
                <w:sz w:val="21"/>
                <w:szCs w:val="21"/>
                <w:lang w:val="en-US" w:eastAsia="zh-CN"/>
              </w:rPr>
            </w:pPr>
            <w:r>
              <w:rPr>
                <w:rFonts w:hint="eastAsia" w:asciiTheme="majorEastAsia" w:hAnsiTheme="majorEastAsia" w:eastAsiaTheme="majorEastAsia" w:cstheme="majorEastAsia"/>
                <w:color w:val="000000"/>
                <w:sz w:val="21"/>
                <w:szCs w:val="21"/>
              </w:rPr>
              <w:t>出现不合理、不合规开支的视情扣分</w:t>
            </w:r>
            <w:r>
              <w:rPr>
                <w:rFonts w:hint="eastAsia" w:asciiTheme="majorEastAsia" w:hAnsiTheme="majorEastAsia" w:eastAsiaTheme="majorEastAsia" w:cstheme="majorEastAsia"/>
                <w:color w:val="000000"/>
                <w:sz w:val="21"/>
                <w:szCs w:val="21"/>
                <w:lang w:eastAsia="zh-CN"/>
              </w:rPr>
              <w:t>。</w:t>
            </w:r>
          </w:p>
        </w:tc>
        <w:tc>
          <w:tcPr>
            <w:tcW w:w="2265" w:type="dxa"/>
            <w:vAlign w:val="center"/>
          </w:tcPr>
          <w:p>
            <w:pPr>
              <w:rPr>
                <w:rFonts w:hint="eastAsia" w:ascii="宋体" w:hAnsi="宋体" w:eastAsia="宋体" w:cs="仿宋_GB2312"/>
                <w:bCs/>
                <w:sz w:val="21"/>
                <w:szCs w:val="21"/>
              </w:rPr>
            </w:pPr>
            <w:r>
              <w:rPr>
                <w:rFonts w:hint="eastAsia" w:ascii="宋体" w:hAnsi="宋体" w:eastAsia="宋体" w:cs="仿宋_GB2312"/>
                <w:bCs/>
                <w:sz w:val="21"/>
                <w:szCs w:val="21"/>
              </w:rPr>
              <w:t>资金专账账本、报表、记账凭证、原始凭证等资料。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92" w:type="dxa"/>
            <w:vMerge w:val="restart"/>
            <w:vAlign w:val="center"/>
          </w:tcPr>
          <w:p>
            <w:pPr>
              <w:jc w:val="center"/>
              <w:rPr>
                <w:rFonts w:ascii="宋体" w:hAnsi="宋体" w:eastAsia="宋体" w:cs="Calibri"/>
                <w:color w:val="000000"/>
                <w:spacing w:val="-6"/>
                <w:sz w:val="21"/>
                <w:szCs w:val="21"/>
              </w:rPr>
            </w:pPr>
            <w:r>
              <w:rPr>
                <w:rFonts w:ascii="宋体" w:hAnsi="宋体" w:eastAsia="宋体" w:cs="Calibri"/>
                <w:color w:val="000000"/>
                <w:spacing w:val="-6"/>
                <w:sz w:val="21"/>
                <w:szCs w:val="21"/>
              </w:rPr>
              <w:t>5</w:t>
            </w:r>
          </w:p>
        </w:tc>
        <w:tc>
          <w:tcPr>
            <w:tcW w:w="1134" w:type="dxa"/>
            <w:vMerge w:val="restart"/>
            <w:vAlign w:val="center"/>
          </w:tcPr>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p>
          <w:p>
            <w:pPr>
              <w:jc w:val="center"/>
              <w:rPr>
                <w:rFonts w:hint="eastAsia" w:ascii="宋体" w:hAnsi="宋体" w:eastAsia="宋体" w:cs="Calibri"/>
                <w:color w:val="000000"/>
                <w:spacing w:val="-6"/>
                <w:sz w:val="21"/>
                <w:szCs w:val="21"/>
                <w:lang w:eastAsia="zh-CN"/>
              </w:rPr>
            </w:pPr>
            <w:r>
              <w:rPr>
                <w:rFonts w:hint="eastAsia" w:ascii="宋体" w:hAnsi="宋体" w:eastAsia="宋体" w:cs="Calibri"/>
                <w:color w:val="000000"/>
                <w:spacing w:val="-6"/>
                <w:sz w:val="21"/>
                <w:szCs w:val="21"/>
                <w:lang w:eastAsia="zh-CN"/>
              </w:rPr>
              <w:t>培训</w:t>
            </w:r>
          </w:p>
          <w:p>
            <w:pPr>
              <w:jc w:val="center"/>
              <w:rPr>
                <w:rFonts w:hint="eastAsia" w:ascii="宋体" w:hAnsi="宋体" w:eastAsia="宋体" w:cs="Calibri"/>
                <w:color w:val="000000"/>
                <w:spacing w:val="-6"/>
                <w:sz w:val="21"/>
                <w:szCs w:val="21"/>
                <w:lang w:eastAsia="zh-CN"/>
              </w:rPr>
            </w:pPr>
            <w:r>
              <w:rPr>
                <w:rFonts w:hint="eastAsia" w:ascii="宋体" w:hAnsi="宋体" w:eastAsia="宋体" w:cs="Calibri"/>
                <w:color w:val="000000"/>
                <w:spacing w:val="-6"/>
                <w:sz w:val="21"/>
                <w:szCs w:val="21"/>
                <w:lang w:eastAsia="zh-CN"/>
              </w:rPr>
              <w:t>成效</w:t>
            </w:r>
          </w:p>
          <w:p>
            <w:pPr>
              <w:jc w:val="center"/>
              <w:rPr>
                <w:rFonts w:ascii="宋体" w:hAnsi="宋体" w:eastAsia="宋体"/>
                <w:sz w:val="21"/>
                <w:szCs w:val="21"/>
              </w:rPr>
            </w:pPr>
            <w:r>
              <w:rPr>
                <w:rFonts w:hint="eastAsia" w:ascii="宋体" w:hAnsi="宋体" w:eastAsia="宋体" w:cs="Calibri"/>
                <w:color w:val="000000"/>
                <w:spacing w:val="-6"/>
                <w:sz w:val="21"/>
                <w:szCs w:val="21"/>
              </w:rPr>
              <w:t>（</w:t>
            </w:r>
            <w:r>
              <w:rPr>
                <w:rFonts w:ascii="宋体" w:hAnsi="宋体" w:eastAsia="宋体" w:cs="Calibri"/>
                <w:color w:val="000000"/>
                <w:spacing w:val="-6"/>
                <w:sz w:val="21"/>
                <w:szCs w:val="21"/>
              </w:rPr>
              <w:t>30</w:t>
            </w:r>
            <w:r>
              <w:rPr>
                <w:rFonts w:hint="eastAsia" w:ascii="宋体" w:hAnsi="宋体" w:eastAsia="宋体" w:cs="Calibri"/>
                <w:color w:val="000000"/>
                <w:spacing w:val="-6"/>
                <w:sz w:val="21"/>
                <w:szCs w:val="21"/>
              </w:rPr>
              <w:t>分</w:t>
            </w:r>
            <w:r>
              <w:rPr>
                <w:rFonts w:hint="eastAsia" w:ascii="宋体" w:hAnsi="宋体" w:eastAsia="宋体"/>
                <w:sz w:val="21"/>
                <w:szCs w:val="21"/>
              </w:rPr>
              <w:t>）</w:t>
            </w:r>
          </w:p>
          <w:p>
            <w:pPr>
              <w:jc w:val="center"/>
              <w:rPr>
                <w:rFonts w:ascii="宋体" w:hAnsi="宋体" w:eastAsia="宋体"/>
                <w:sz w:val="21"/>
                <w:szCs w:val="21"/>
              </w:rPr>
            </w:pPr>
          </w:p>
        </w:tc>
        <w:tc>
          <w:tcPr>
            <w:tcW w:w="567"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13</w:t>
            </w:r>
          </w:p>
        </w:tc>
        <w:tc>
          <w:tcPr>
            <w:tcW w:w="638" w:type="dxa"/>
            <w:vAlign w:val="center"/>
          </w:tcPr>
          <w:p>
            <w:pPr>
              <w:jc w:val="center"/>
              <w:rPr>
                <w:rFonts w:ascii="宋体" w:hAnsi="宋体" w:eastAsia="宋体"/>
                <w:sz w:val="21"/>
                <w:szCs w:val="21"/>
              </w:rPr>
            </w:pPr>
            <w:r>
              <w:rPr>
                <w:rFonts w:hint="eastAsia" w:ascii="宋体" w:hAnsi="宋体" w:eastAsia="宋体"/>
                <w:sz w:val="21"/>
                <w:szCs w:val="21"/>
              </w:rPr>
              <w:t>体系构建</w:t>
            </w:r>
          </w:p>
        </w:tc>
        <w:tc>
          <w:tcPr>
            <w:tcW w:w="558" w:type="dxa"/>
            <w:vAlign w:val="center"/>
          </w:tcPr>
          <w:p>
            <w:pPr>
              <w:jc w:val="center"/>
              <w:rPr>
                <w:rFonts w:ascii="宋体" w:hAnsi="宋体" w:eastAsia="宋体"/>
                <w:sz w:val="21"/>
                <w:szCs w:val="21"/>
              </w:rPr>
            </w:pPr>
            <w:r>
              <w:rPr>
                <w:rFonts w:ascii="宋体" w:hAnsi="宋体" w:eastAsia="宋体"/>
                <w:sz w:val="21"/>
                <w:szCs w:val="21"/>
              </w:rPr>
              <w:t>5</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培训模式、课程设置、教材开发、师资建设、培训装备和能力评价等方面构建了较为完备的高技能人才培训体系。</w:t>
            </w:r>
          </w:p>
        </w:tc>
        <w:tc>
          <w:tcPr>
            <w:tcW w:w="573" w:type="dxa"/>
            <w:vAlign w:val="center"/>
          </w:tcPr>
          <w:p>
            <w:pPr>
              <w:jc w:val="center"/>
              <w:rPr>
                <w:rFonts w:ascii="宋体" w:hAnsi="宋体" w:eastAsia="宋体"/>
                <w:sz w:val="21"/>
                <w:szCs w:val="21"/>
              </w:rPr>
            </w:pPr>
            <w:r>
              <w:rPr>
                <w:rFonts w:ascii="宋体" w:hAnsi="宋体" w:eastAsia="宋体"/>
                <w:sz w:val="21"/>
                <w:szCs w:val="21"/>
              </w:rPr>
              <w:t>5</w:t>
            </w:r>
          </w:p>
        </w:tc>
        <w:tc>
          <w:tcPr>
            <w:tcW w:w="4819" w:type="dxa"/>
            <w:vAlign w:val="center"/>
          </w:tcPr>
          <w:p>
            <w:pPr>
              <w:rPr>
                <w:rFonts w:ascii="宋体" w:hAnsi="宋体" w:eastAsia="宋体"/>
                <w:sz w:val="21"/>
                <w:szCs w:val="21"/>
              </w:rPr>
            </w:pPr>
            <w:r>
              <w:rPr>
                <w:rFonts w:hint="eastAsia" w:ascii="宋体" w:hAnsi="宋体" w:eastAsia="宋体"/>
                <w:color w:val="000000"/>
                <w:sz w:val="21"/>
                <w:szCs w:val="21"/>
              </w:rPr>
              <w:t>合作培训、课程设置、教材开发、师资建设、能力评价</w:t>
            </w:r>
            <w:r>
              <w:rPr>
                <w:rFonts w:hint="eastAsia" w:ascii="宋体" w:hAnsi="宋体" w:eastAsia="宋体"/>
                <w:sz w:val="21"/>
                <w:szCs w:val="21"/>
              </w:rPr>
              <w:t>等环节工作体现校企合作、运行良好，记</w:t>
            </w:r>
            <w:r>
              <w:rPr>
                <w:rFonts w:ascii="宋体" w:hAnsi="宋体" w:eastAsia="宋体"/>
                <w:sz w:val="21"/>
                <w:szCs w:val="21"/>
              </w:rPr>
              <w:t>5</w:t>
            </w:r>
            <w:r>
              <w:rPr>
                <w:rFonts w:hint="eastAsia" w:ascii="宋体" w:hAnsi="宋体" w:eastAsia="宋体"/>
                <w:sz w:val="21"/>
                <w:szCs w:val="21"/>
              </w:rPr>
              <w:t>分；运行一般的，酌情扣</w:t>
            </w:r>
            <w:r>
              <w:rPr>
                <w:rFonts w:ascii="宋体" w:hAnsi="宋体" w:eastAsia="宋体"/>
                <w:sz w:val="21"/>
                <w:szCs w:val="21"/>
              </w:rPr>
              <w:t>0.5-2</w:t>
            </w:r>
            <w:r>
              <w:rPr>
                <w:rFonts w:hint="eastAsia" w:ascii="宋体" w:hAnsi="宋体" w:eastAsia="宋体"/>
                <w:sz w:val="21"/>
                <w:szCs w:val="21"/>
              </w:rPr>
              <w:t>分。</w:t>
            </w:r>
          </w:p>
        </w:tc>
        <w:tc>
          <w:tcPr>
            <w:tcW w:w="2265" w:type="dxa"/>
            <w:vAlign w:val="center"/>
          </w:tcPr>
          <w:p>
            <w:pPr>
              <w:rPr>
                <w:rFonts w:ascii="宋体" w:hAnsi="宋体" w:eastAsia="宋体"/>
                <w:sz w:val="21"/>
                <w:szCs w:val="21"/>
              </w:rPr>
            </w:pPr>
            <w:r>
              <w:rPr>
                <w:rFonts w:ascii="宋体" w:hAnsi="宋体" w:eastAsia="宋体" w:cs="仿宋_GB2312"/>
                <w:bCs/>
                <w:sz w:val="21"/>
                <w:szCs w:val="21"/>
              </w:rPr>
              <w:t>5</w:t>
            </w:r>
            <w:r>
              <w:rPr>
                <w:rFonts w:hint="eastAsia" w:ascii="宋体" w:hAnsi="宋体" w:eastAsia="宋体" w:cs="仿宋_GB2312"/>
                <w:bCs/>
                <w:sz w:val="21"/>
                <w:szCs w:val="21"/>
              </w:rPr>
              <w:t>个环节体现校企合作、有机运营、效果良好的总结材料。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14</w:t>
            </w:r>
          </w:p>
        </w:tc>
        <w:tc>
          <w:tcPr>
            <w:tcW w:w="638"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人才培养</w:t>
            </w:r>
          </w:p>
        </w:tc>
        <w:tc>
          <w:tcPr>
            <w:tcW w:w="558"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sz w:val="21"/>
                <w:szCs w:val="21"/>
              </w:rPr>
              <w:t>高技能人才</w:t>
            </w:r>
            <w:r>
              <w:rPr>
                <w:rFonts w:hint="eastAsia" w:ascii="宋体" w:hAnsi="宋体" w:eastAsia="宋体"/>
                <w:sz w:val="21"/>
                <w:szCs w:val="21"/>
                <w:lang w:eastAsia="zh-CN"/>
              </w:rPr>
              <w:t>培养</w:t>
            </w:r>
          </w:p>
        </w:tc>
        <w:tc>
          <w:tcPr>
            <w:tcW w:w="573" w:type="dxa"/>
            <w:vAlign w:val="center"/>
          </w:tcPr>
          <w:p>
            <w:pPr>
              <w:jc w:val="center"/>
              <w:rPr>
                <w:rFonts w:ascii="宋体" w:hAnsi="宋体" w:eastAsia="宋体"/>
                <w:sz w:val="21"/>
                <w:szCs w:val="21"/>
              </w:rPr>
            </w:pPr>
            <w:r>
              <w:rPr>
                <w:rFonts w:hint="eastAsia" w:ascii="宋体" w:hAnsi="宋体" w:eastAsia="宋体"/>
                <w:sz w:val="21"/>
                <w:szCs w:val="21"/>
                <w:lang w:val="en-US" w:eastAsia="zh-CN"/>
              </w:rPr>
              <w:t>10</w:t>
            </w:r>
          </w:p>
        </w:tc>
        <w:tc>
          <w:tcPr>
            <w:tcW w:w="4819" w:type="dxa"/>
            <w:vAlign w:val="center"/>
          </w:tcPr>
          <w:p>
            <w:pPr>
              <w:rPr>
                <w:rFonts w:ascii="宋体" w:hAnsi="宋体" w:eastAsia="宋体"/>
                <w:color w:val="000000"/>
                <w:sz w:val="21"/>
                <w:szCs w:val="21"/>
              </w:rPr>
            </w:pPr>
            <w:r>
              <w:rPr>
                <w:rFonts w:hint="eastAsia" w:ascii="宋体" w:hAnsi="宋体" w:eastAsia="宋体"/>
                <w:sz w:val="21"/>
                <w:szCs w:val="21"/>
              </w:rPr>
              <w:t>高技能人才年培</w:t>
            </w:r>
            <w:r>
              <w:rPr>
                <w:rFonts w:hint="eastAsia" w:ascii="宋体" w:hAnsi="宋体" w:eastAsia="宋体"/>
                <w:sz w:val="21"/>
                <w:szCs w:val="21"/>
                <w:lang w:eastAsia="zh-CN"/>
              </w:rPr>
              <w:t>养</w:t>
            </w:r>
            <w:r>
              <w:rPr>
                <w:rFonts w:hint="eastAsia" w:ascii="宋体" w:hAnsi="宋体" w:eastAsia="宋体"/>
                <w:sz w:val="21"/>
                <w:szCs w:val="21"/>
              </w:rPr>
              <w:t>达</w:t>
            </w:r>
            <w:r>
              <w:rPr>
                <w:rFonts w:hint="eastAsia" w:ascii="宋体" w:hAnsi="宋体" w:eastAsia="宋体"/>
                <w:sz w:val="21"/>
                <w:szCs w:val="21"/>
                <w:lang w:val="en-US" w:eastAsia="zh-CN"/>
              </w:rPr>
              <w:t>300</w:t>
            </w:r>
            <w:r>
              <w:rPr>
                <w:rFonts w:hint="eastAsia" w:ascii="宋体" w:hAnsi="宋体" w:eastAsia="宋体"/>
                <w:sz w:val="21"/>
                <w:szCs w:val="21"/>
              </w:rPr>
              <w:t>人以上的，记</w:t>
            </w:r>
            <w:r>
              <w:rPr>
                <w:rFonts w:hint="eastAsia" w:ascii="宋体" w:hAnsi="宋体" w:eastAsia="宋体"/>
                <w:sz w:val="21"/>
                <w:szCs w:val="21"/>
                <w:lang w:val="en-US" w:eastAsia="zh-CN"/>
              </w:rPr>
              <w:t>10</w:t>
            </w:r>
            <w:r>
              <w:rPr>
                <w:rFonts w:hint="eastAsia" w:ascii="宋体" w:hAnsi="宋体" w:eastAsia="宋体"/>
                <w:sz w:val="21"/>
                <w:szCs w:val="21"/>
              </w:rPr>
              <w:t>分；每少</w:t>
            </w:r>
            <w:r>
              <w:rPr>
                <w:rFonts w:hint="eastAsia" w:ascii="宋体" w:hAnsi="宋体" w:eastAsia="宋体"/>
                <w:sz w:val="21"/>
                <w:szCs w:val="21"/>
                <w:lang w:val="en-US" w:eastAsia="zh-CN"/>
              </w:rPr>
              <w:t>30</w:t>
            </w:r>
            <w:r>
              <w:rPr>
                <w:rFonts w:hint="eastAsia" w:ascii="宋体" w:hAnsi="宋体" w:eastAsia="宋体"/>
                <w:sz w:val="21"/>
                <w:szCs w:val="21"/>
              </w:rPr>
              <w:t>人扣</w:t>
            </w:r>
            <w:r>
              <w:rPr>
                <w:rFonts w:hint="eastAsia" w:ascii="宋体" w:hAnsi="宋体" w:eastAsia="宋体"/>
                <w:sz w:val="21"/>
                <w:szCs w:val="21"/>
                <w:lang w:val="en-US" w:eastAsia="zh-CN"/>
              </w:rPr>
              <w:t>1</w:t>
            </w:r>
            <w:r>
              <w:rPr>
                <w:rFonts w:hint="eastAsia" w:ascii="宋体" w:hAnsi="宋体" w:eastAsia="宋体"/>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培训鉴定发证数，高技能人才、技师等人员身份证、缴费单、花名册、培训合格证等材料。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cs="Calibri"/>
                <w:color w:val="000000"/>
                <w:spacing w:val="-6"/>
                <w:sz w:val="21"/>
                <w:szCs w:val="21"/>
                <w:lang w:val="en-US" w:eastAsia="zh-CN"/>
              </w:rPr>
              <w:t>15</w:t>
            </w:r>
          </w:p>
        </w:tc>
        <w:tc>
          <w:tcPr>
            <w:tcW w:w="638" w:type="dxa"/>
            <w:vMerge w:val="restart"/>
            <w:vAlign w:val="center"/>
          </w:tcPr>
          <w:p>
            <w:pPr>
              <w:jc w:val="center"/>
              <w:rPr>
                <w:rFonts w:ascii="宋体" w:hAnsi="宋体" w:eastAsia="宋体"/>
                <w:sz w:val="21"/>
                <w:szCs w:val="21"/>
              </w:rPr>
            </w:pPr>
            <w:r>
              <w:rPr>
                <w:rFonts w:hint="eastAsia" w:ascii="宋体" w:hAnsi="宋体" w:eastAsia="宋体" w:cs="Calibri"/>
                <w:color w:val="000000"/>
                <w:spacing w:val="-6"/>
                <w:sz w:val="21"/>
                <w:szCs w:val="21"/>
              </w:rPr>
              <w:t>评价反馈</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5</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建立了培训质量社会评价机制，培训后，校企合作的用人单位满意率达</w:t>
            </w:r>
            <w:r>
              <w:rPr>
                <w:rFonts w:ascii="宋体" w:hAnsi="宋体" w:eastAsia="宋体" w:cs="Calibri"/>
                <w:color w:val="000000"/>
                <w:spacing w:val="-6"/>
                <w:sz w:val="21"/>
                <w:szCs w:val="21"/>
              </w:rPr>
              <w:t>85%</w:t>
            </w:r>
            <w:r>
              <w:rPr>
                <w:rFonts w:hint="eastAsia" w:ascii="宋体" w:hAnsi="宋体" w:eastAsia="宋体" w:cs="Calibri"/>
                <w:color w:val="000000"/>
                <w:spacing w:val="-6"/>
                <w:sz w:val="21"/>
                <w:szCs w:val="21"/>
              </w:rPr>
              <w:t>以上。</w:t>
            </w:r>
          </w:p>
        </w:tc>
        <w:tc>
          <w:tcPr>
            <w:tcW w:w="573" w:type="dxa"/>
            <w:vAlign w:val="center"/>
          </w:tcPr>
          <w:p>
            <w:pPr>
              <w:jc w:val="center"/>
              <w:rPr>
                <w:rFonts w:ascii="宋体" w:hAnsi="宋体" w:eastAsia="宋体"/>
                <w:sz w:val="21"/>
                <w:szCs w:val="21"/>
              </w:rPr>
            </w:pPr>
            <w:r>
              <w:rPr>
                <w:rFonts w:ascii="宋体" w:hAnsi="宋体" w:eastAsia="宋体"/>
                <w:sz w:val="21"/>
                <w:szCs w:val="21"/>
              </w:rPr>
              <w:t>3</w:t>
            </w:r>
          </w:p>
        </w:tc>
        <w:tc>
          <w:tcPr>
            <w:tcW w:w="4819" w:type="dxa"/>
            <w:vAlign w:val="center"/>
          </w:tcPr>
          <w:p>
            <w:pPr>
              <w:rPr>
                <w:rFonts w:ascii="宋体" w:hAnsi="宋体" w:eastAsia="宋体"/>
                <w:color w:val="000000"/>
                <w:sz w:val="21"/>
                <w:szCs w:val="21"/>
              </w:rPr>
            </w:pPr>
            <w:r>
              <w:rPr>
                <w:rFonts w:hint="eastAsia" w:ascii="宋体" w:hAnsi="宋体" w:eastAsia="宋体" w:cs="Calibri"/>
                <w:color w:val="000000"/>
                <w:spacing w:val="-6"/>
                <w:sz w:val="21"/>
                <w:szCs w:val="21"/>
              </w:rPr>
              <w:t>校企合作的用人单位满意率达</w:t>
            </w:r>
            <w:r>
              <w:rPr>
                <w:rFonts w:ascii="宋体" w:hAnsi="宋体" w:eastAsia="宋体" w:cs="Calibri"/>
                <w:color w:val="000000"/>
                <w:spacing w:val="-6"/>
                <w:sz w:val="21"/>
                <w:szCs w:val="21"/>
              </w:rPr>
              <w:t>85%</w:t>
            </w:r>
            <w:r>
              <w:rPr>
                <w:rFonts w:hint="eastAsia" w:ascii="宋体" w:hAnsi="宋体" w:eastAsia="宋体" w:cs="Calibri"/>
                <w:color w:val="000000"/>
                <w:spacing w:val="-6"/>
                <w:sz w:val="21"/>
                <w:szCs w:val="21"/>
              </w:rPr>
              <w:t>以上的，记</w:t>
            </w:r>
            <w:r>
              <w:rPr>
                <w:rFonts w:ascii="宋体" w:hAnsi="宋体" w:eastAsia="宋体" w:cs="Calibri"/>
                <w:color w:val="000000"/>
                <w:spacing w:val="-6"/>
                <w:sz w:val="21"/>
                <w:szCs w:val="21"/>
              </w:rPr>
              <w:t>3</w:t>
            </w:r>
            <w:r>
              <w:rPr>
                <w:rFonts w:hint="eastAsia" w:ascii="宋体" w:hAnsi="宋体" w:eastAsia="宋体" w:cs="Calibri"/>
                <w:color w:val="000000"/>
                <w:spacing w:val="-6"/>
                <w:sz w:val="21"/>
                <w:szCs w:val="21"/>
              </w:rPr>
              <w:t>分；每少</w:t>
            </w:r>
            <w:r>
              <w:rPr>
                <w:rFonts w:ascii="宋体" w:hAnsi="宋体" w:eastAsia="宋体" w:cs="Calibri"/>
                <w:color w:val="000000"/>
                <w:spacing w:val="-6"/>
                <w:sz w:val="21"/>
                <w:szCs w:val="21"/>
              </w:rPr>
              <w:t>5%</w:t>
            </w:r>
            <w:r>
              <w:rPr>
                <w:rFonts w:hint="eastAsia" w:ascii="宋体" w:hAnsi="宋体" w:eastAsia="宋体" w:cs="Calibri"/>
                <w:color w:val="000000"/>
                <w:spacing w:val="-6"/>
                <w:sz w:val="21"/>
                <w:szCs w:val="21"/>
              </w:rPr>
              <w:t>扣</w:t>
            </w:r>
            <w:r>
              <w:rPr>
                <w:rFonts w:ascii="宋体" w:hAnsi="宋体" w:eastAsia="宋体" w:cs="Calibri"/>
                <w:color w:val="000000"/>
                <w:spacing w:val="-6"/>
                <w:sz w:val="21"/>
                <w:szCs w:val="21"/>
              </w:rPr>
              <w:t>0.5</w:t>
            </w:r>
            <w:r>
              <w:rPr>
                <w:rFonts w:hint="eastAsia" w:ascii="宋体" w:hAnsi="宋体" w:eastAsia="宋体" w:cs="Calibri"/>
                <w:color w:val="000000"/>
                <w:spacing w:val="-6"/>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用人单位满意率调查表、调查报告等相关资料。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建立了培训质量社会评价机制，培训后，学员满意率达</w:t>
            </w:r>
            <w:r>
              <w:rPr>
                <w:rFonts w:ascii="宋体" w:hAnsi="宋体" w:eastAsia="宋体" w:cs="Calibri"/>
                <w:color w:val="000000"/>
                <w:spacing w:val="-6"/>
                <w:sz w:val="21"/>
                <w:szCs w:val="21"/>
              </w:rPr>
              <w:t>85%</w:t>
            </w:r>
            <w:r>
              <w:rPr>
                <w:rFonts w:hint="eastAsia" w:ascii="宋体" w:hAnsi="宋体" w:eastAsia="宋体" w:cs="Calibri"/>
                <w:color w:val="000000"/>
                <w:spacing w:val="-6"/>
                <w:sz w:val="21"/>
                <w:szCs w:val="21"/>
              </w:rPr>
              <w:t>以上。</w:t>
            </w: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rPr>
                <w:rFonts w:ascii="宋体" w:hAnsi="宋体" w:eastAsia="宋体"/>
                <w:color w:val="000000"/>
                <w:sz w:val="21"/>
                <w:szCs w:val="21"/>
              </w:rPr>
            </w:pPr>
            <w:r>
              <w:rPr>
                <w:rFonts w:hint="eastAsia" w:ascii="宋体" w:hAnsi="宋体" w:eastAsia="宋体" w:cs="Calibri"/>
                <w:color w:val="000000"/>
                <w:spacing w:val="-6"/>
                <w:sz w:val="21"/>
                <w:szCs w:val="21"/>
              </w:rPr>
              <w:t>学员满意率达</w:t>
            </w:r>
            <w:r>
              <w:rPr>
                <w:rFonts w:ascii="宋体" w:hAnsi="宋体" w:eastAsia="宋体" w:cs="Calibri"/>
                <w:color w:val="000000"/>
                <w:spacing w:val="-6"/>
                <w:sz w:val="21"/>
                <w:szCs w:val="21"/>
              </w:rPr>
              <w:t>85%</w:t>
            </w:r>
            <w:r>
              <w:rPr>
                <w:rFonts w:hint="eastAsia" w:ascii="宋体" w:hAnsi="宋体" w:eastAsia="宋体" w:cs="Calibri"/>
                <w:color w:val="000000"/>
                <w:spacing w:val="-6"/>
                <w:sz w:val="21"/>
                <w:szCs w:val="21"/>
              </w:rPr>
              <w:t>以上的，记</w:t>
            </w:r>
            <w:r>
              <w:rPr>
                <w:rFonts w:ascii="宋体" w:hAnsi="宋体" w:eastAsia="宋体" w:cs="Calibri"/>
                <w:color w:val="000000"/>
                <w:spacing w:val="-6"/>
                <w:sz w:val="21"/>
                <w:szCs w:val="21"/>
              </w:rPr>
              <w:t>2</w:t>
            </w:r>
            <w:r>
              <w:rPr>
                <w:rFonts w:hint="eastAsia" w:ascii="宋体" w:hAnsi="宋体" w:eastAsia="宋体" w:cs="Calibri"/>
                <w:color w:val="000000"/>
                <w:spacing w:val="-6"/>
                <w:sz w:val="21"/>
                <w:szCs w:val="21"/>
              </w:rPr>
              <w:t>分；每少</w:t>
            </w:r>
            <w:r>
              <w:rPr>
                <w:rFonts w:ascii="宋体" w:hAnsi="宋体" w:eastAsia="宋体" w:cs="Calibri"/>
                <w:color w:val="000000"/>
                <w:spacing w:val="-6"/>
                <w:sz w:val="21"/>
                <w:szCs w:val="21"/>
              </w:rPr>
              <w:t>5%</w:t>
            </w:r>
            <w:r>
              <w:rPr>
                <w:rFonts w:hint="eastAsia" w:ascii="宋体" w:hAnsi="宋体" w:eastAsia="宋体" w:cs="Calibri"/>
                <w:color w:val="000000"/>
                <w:spacing w:val="-6"/>
                <w:sz w:val="21"/>
                <w:szCs w:val="21"/>
              </w:rPr>
              <w:t>扣</w:t>
            </w:r>
            <w:r>
              <w:rPr>
                <w:rFonts w:ascii="宋体" w:hAnsi="宋体" w:eastAsia="宋体" w:cs="Calibri"/>
                <w:color w:val="000000"/>
                <w:spacing w:val="-6"/>
                <w:sz w:val="21"/>
                <w:szCs w:val="21"/>
              </w:rPr>
              <w:t>0.5</w:t>
            </w:r>
            <w:r>
              <w:rPr>
                <w:rFonts w:hint="eastAsia" w:ascii="宋体" w:hAnsi="宋体" w:eastAsia="宋体" w:cs="Calibri"/>
                <w:color w:val="000000"/>
                <w:spacing w:val="-6"/>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学员满意率调查表、调查报告等相关资料。</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638" w:type="dxa"/>
            <w:vMerge w:val="restart"/>
            <w:vAlign w:val="center"/>
          </w:tcPr>
          <w:p>
            <w:pPr>
              <w:jc w:val="center"/>
              <w:rPr>
                <w:rFonts w:ascii="宋体" w:hAnsi="宋体" w:eastAsia="宋体"/>
                <w:sz w:val="21"/>
                <w:szCs w:val="21"/>
              </w:rPr>
            </w:pPr>
            <w:r>
              <w:rPr>
                <w:rFonts w:hint="eastAsia" w:ascii="宋体" w:hAnsi="宋体" w:eastAsia="宋体"/>
                <w:sz w:val="21"/>
                <w:szCs w:val="21"/>
              </w:rPr>
              <w:t>经验总结</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5</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sz w:val="21"/>
                <w:szCs w:val="21"/>
              </w:rPr>
              <w:t>总结本单位高技能人才培训的基本规律和科学方法，提炼高技能人才培训基地建设的经验和做法，并形成总结报告。</w:t>
            </w: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rPr>
                <w:rFonts w:ascii="宋体" w:hAnsi="宋体" w:eastAsia="宋体"/>
                <w:color w:val="000000"/>
                <w:sz w:val="21"/>
                <w:szCs w:val="21"/>
              </w:rPr>
            </w:pPr>
            <w:r>
              <w:rPr>
                <w:rFonts w:hint="eastAsia" w:ascii="宋体" w:hAnsi="宋体" w:eastAsia="宋体"/>
                <w:sz w:val="21"/>
                <w:szCs w:val="21"/>
              </w:rPr>
              <w:t>形成总结报告，记</w:t>
            </w:r>
            <w:r>
              <w:rPr>
                <w:rFonts w:ascii="宋体" w:hAnsi="宋体" w:eastAsia="宋体"/>
                <w:sz w:val="21"/>
                <w:szCs w:val="21"/>
              </w:rPr>
              <w:t>2</w:t>
            </w:r>
            <w:r>
              <w:rPr>
                <w:rFonts w:hint="eastAsia" w:ascii="宋体" w:hAnsi="宋体" w:eastAsia="宋体"/>
                <w:sz w:val="21"/>
                <w:szCs w:val="21"/>
              </w:rPr>
              <w:t>分；未形成总结报告的，不记分。</w:t>
            </w:r>
          </w:p>
        </w:tc>
        <w:tc>
          <w:tcPr>
            <w:tcW w:w="2265" w:type="dxa"/>
            <w:vMerge w:val="restart"/>
            <w:vAlign w:val="center"/>
          </w:tcPr>
          <w:p>
            <w:pPr>
              <w:rPr>
                <w:rFonts w:ascii="宋体" w:hAnsi="宋体" w:eastAsia="宋体" w:cs="仿宋_GB2312"/>
                <w:bCs/>
                <w:sz w:val="21"/>
                <w:szCs w:val="21"/>
              </w:rPr>
            </w:pPr>
            <w:r>
              <w:rPr>
                <w:rFonts w:hint="eastAsia" w:ascii="宋体" w:hAnsi="宋体" w:eastAsia="宋体" w:cs="仿宋_GB2312"/>
                <w:bCs/>
                <w:sz w:val="21"/>
                <w:szCs w:val="21"/>
              </w:rPr>
              <w:t>总结报告。</w:t>
            </w:r>
          </w:p>
        </w:tc>
        <w:tc>
          <w:tcPr>
            <w:tcW w:w="882" w:type="dxa"/>
            <w:vMerge w:val="restart"/>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tcPr>
          <w:p>
            <w:pPr>
              <w:rPr>
                <w:rFonts w:ascii="宋体" w:hAnsi="宋体" w:eastAsia="宋体"/>
                <w:sz w:val="21"/>
                <w:szCs w:val="21"/>
              </w:rPr>
            </w:pPr>
          </w:p>
        </w:tc>
        <w:tc>
          <w:tcPr>
            <w:tcW w:w="638" w:type="dxa"/>
            <w:vMerge w:val="continue"/>
          </w:tcPr>
          <w:p>
            <w:pPr>
              <w:rPr>
                <w:rFonts w:ascii="宋体" w:hAnsi="宋体" w:eastAsia="宋体"/>
                <w:sz w:val="21"/>
                <w:szCs w:val="21"/>
              </w:rPr>
            </w:pPr>
          </w:p>
        </w:tc>
        <w:tc>
          <w:tcPr>
            <w:tcW w:w="558" w:type="dxa"/>
            <w:vMerge w:val="continue"/>
          </w:tcPr>
          <w:p>
            <w:pPr>
              <w:rPr>
                <w:rFonts w:ascii="宋体" w:hAnsi="宋体" w:eastAsia="宋体"/>
                <w:sz w:val="21"/>
                <w:szCs w:val="21"/>
              </w:rPr>
            </w:pPr>
          </w:p>
        </w:tc>
        <w:tc>
          <w:tcPr>
            <w:tcW w:w="3118" w:type="dxa"/>
            <w:vAlign w:val="center"/>
          </w:tcPr>
          <w:p>
            <w:pPr>
              <w:rPr>
                <w:rFonts w:ascii="宋体" w:hAnsi="宋体" w:eastAsia="宋体" w:cs="Calibri"/>
                <w:color w:val="000000"/>
                <w:spacing w:val="-6"/>
                <w:sz w:val="21"/>
                <w:szCs w:val="21"/>
              </w:rPr>
            </w:pPr>
            <w:r>
              <w:rPr>
                <w:rFonts w:hint="eastAsia" w:ascii="宋体" w:hAnsi="宋体" w:eastAsia="宋体"/>
                <w:sz w:val="21"/>
                <w:szCs w:val="21"/>
              </w:rPr>
              <w:t>总结报告中，</w:t>
            </w:r>
            <w:r>
              <w:rPr>
                <w:rFonts w:hint="eastAsia" w:ascii="宋体" w:hAnsi="宋体" w:eastAsia="宋体" w:cs="仿宋_GB2312"/>
                <w:bCs/>
                <w:color w:val="000000"/>
                <w:sz w:val="21"/>
                <w:szCs w:val="21"/>
              </w:rPr>
              <w:t>高技能人才培训的做法体现模式创新、方法创新。</w:t>
            </w:r>
          </w:p>
        </w:tc>
        <w:tc>
          <w:tcPr>
            <w:tcW w:w="573" w:type="dxa"/>
            <w:vAlign w:val="center"/>
          </w:tcPr>
          <w:p>
            <w:pPr>
              <w:jc w:val="center"/>
              <w:rPr>
                <w:rFonts w:ascii="宋体" w:hAnsi="宋体" w:eastAsia="宋体"/>
                <w:sz w:val="21"/>
                <w:szCs w:val="21"/>
              </w:rPr>
            </w:pPr>
            <w:r>
              <w:rPr>
                <w:rFonts w:ascii="宋体" w:hAnsi="宋体" w:eastAsia="宋体"/>
                <w:sz w:val="21"/>
                <w:szCs w:val="21"/>
              </w:rPr>
              <w:t>3</w:t>
            </w:r>
          </w:p>
        </w:tc>
        <w:tc>
          <w:tcPr>
            <w:tcW w:w="4819" w:type="dxa"/>
            <w:vAlign w:val="center"/>
          </w:tcPr>
          <w:p>
            <w:pPr>
              <w:rPr>
                <w:rFonts w:ascii="宋体" w:hAnsi="宋体" w:eastAsia="宋体"/>
                <w:color w:val="000000"/>
                <w:sz w:val="21"/>
                <w:szCs w:val="21"/>
              </w:rPr>
            </w:pPr>
            <w:r>
              <w:rPr>
                <w:rFonts w:hint="eastAsia" w:ascii="宋体" w:hAnsi="宋体" w:eastAsia="宋体"/>
                <w:sz w:val="21"/>
                <w:szCs w:val="21"/>
              </w:rPr>
              <w:t>总结报告中，</w:t>
            </w:r>
            <w:r>
              <w:rPr>
                <w:rFonts w:hint="eastAsia" w:ascii="宋体" w:hAnsi="宋体" w:eastAsia="宋体" w:cs="仿宋_GB2312"/>
                <w:bCs/>
                <w:color w:val="000000"/>
                <w:sz w:val="21"/>
                <w:szCs w:val="21"/>
              </w:rPr>
              <w:t>高技能人才培训的做法体现模式创新、方法创新的，记</w:t>
            </w:r>
            <w:r>
              <w:rPr>
                <w:rFonts w:ascii="宋体" w:hAnsi="宋体" w:eastAsia="宋体" w:cs="仿宋_GB2312"/>
                <w:bCs/>
                <w:color w:val="000000"/>
                <w:sz w:val="21"/>
                <w:szCs w:val="21"/>
              </w:rPr>
              <w:t>3</w:t>
            </w:r>
            <w:r>
              <w:rPr>
                <w:rFonts w:hint="eastAsia" w:ascii="宋体" w:hAnsi="宋体" w:eastAsia="宋体" w:cs="仿宋_GB2312"/>
                <w:bCs/>
                <w:color w:val="000000"/>
                <w:sz w:val="21"/>
                <w:szCs w:val="21"/>
              </w:rPr>
              <w:t>分；情况一般的，记</w:t>
            </w:r>
            <w:r>
              <w:rPr>
                <w:rFonts w:ascii="宋体" w:hAnsi="宋体" w:eastAsia="宋体" w:cs="仿宋_GB2312"/>
                <w:bCs/>
                <w:color w:val="000000"/>
                <w:sz w:val="21"/>
                <w:szCs w:val="21"/>
              </w:rPr>
              <w:t>1-2</w:t>
            </w:r>
            <w:r>
              <w:rPr>
                <w:rFonts w:hint="eastAsia" w:ascii="宋体" w:hAnsi="宋体" w:eastAsia="宋体" w:cs="仿宋_GB2312"/>
                <w:bCs/>
                <w:color w:val="000000"/>
                <w:sz w:val="21"/>
                <w:szCs w:val="21"/>
              </w:rPr>
              <w:t>分。</w:t>
            </w:r>
          </w:p>
        </w:tc>
        <w:tc>
          <w:tcPr>
            <w:tcW w:w="2265" w:type="dxa"/>
            <w:vMerge w:val="continue"/>
            <w:vAlign w:val="center"/>
          </w:tcPr>
          <w:p>
            <w:pPr>
              <w:rPr>
                <w:rFonts w:ascii="宋体" w:hAnsi="宋体" w:eastAsia="宋体"/>
                <w:sz w:val="21"/>
                <w:szCs w:val="21"/>
              </w:rPr>
            </w:pPr>
          </w:p>
        </w:tc>
        <w:tc>
          <w:tcPr>
            <w:tcW w:w="882" w:type="dxa"/>
            <w:vMerge w:val="continue"/>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638" w:type="dxa"/>
            <w:vAlign w:val="center"/>
          </w:tcPr>
          <w:p>
            <w:pPr>
              <w:jc w:val="center"/>
              <w:rPr>
                <w:rFonts w:ascii="宋体" w:hAnsi="宋体" w:eastAsia="宋体"/>
                <w:sz w:val="21"/>
                <w:szCs w:val="21"/>
              </w:rPr>
            </w:pPr>
            <w:r>
              <w:rPr>
                <w:rFonts w:hint="eastAsia" w:ascii="宋体" w:hAnsi="宋体" w:eastAsia="宋体"/>
                <w:sz w:val="21"/>
                <w:szCs w:val="21"/>
              </w:rPr>
              <w:t>技术服务</w:t>
            </w:r>
          </w:p>
        </w:tc>
        <w:tc>
          <w:tcPr>
            <w:tcW w:w="558" w:type="dxa"/>
            <w:vAlign w:val="center"/>
          </w:tcPr>
          <w:p>
            <w:pPr>
              <w:jc w:val="center"/>
              <w:rPr>
                <w:rFonts w:ascii="宋体" w:hAnsi="宋体" w:eastAsia="宋体"/>
                <w:sz w:val="21"/>
                <w:szCs w:val="21"/>
              </w:rPr>
            </w:pPr>
            <w:r>
              <w:rPr>
                <w:rFonts w:ascii="宋体" w:hAnsi="宋体" w:eastAsia="宋体"/>
                <w:sz w:val="21"/>
                <w:szCs w:val="21"/>
              </w:rPr>
              <w:t>2</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对外开展企业技术支持。</w:t>
            </w: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rPr>
                <w:rFonts w:ascii="宋体" w:hAnsi="宋体" w:eastAsia="宋体"/>
                <w:color w:val="000000"/>
                <w:sz w:val="21"/>
                <w:szCs w:val="21"/>
              </w:rPr>
            </w:pPr>
            <w:r>
              <w:rPr>
                <w:rFonts w:hint="eastAsia" w:ascii="宋体" w:hAnsi="宋体" w:eastAsia="宋体"/>
                <w:color w:val="000000"/>
                <w:sz w:val="21"/>
                <w:szCs w:val="21"/>
              </w:rPr>
              <w:t>为企业开展产品技术说明书、操作指导书编写、企业技术问题解决、维修设备、设备安装调试，开展效果好记</w:t>
            </w:r>
            <w:r>
              <w:rPr>
                <w:rFonts w:ascii="宋体" w:hAnsi="宋体" w:eastAsia="宋体"/>
                <w:color w:val="000000"/>
                <w:sz w:val="21"/>
                <w:szCs w:val="21"/>
              </w:rPr>
              <w:t>2</w:t>
            </w:r>
            <w:r>
              <w:rPr>
                <w:rFonts w:hint="eastAsia" w:ascii="宋体" w:hAnsi="宋体" w:eastAsia="宋体"/>
                <w:color w:val="000000"/>
                <w:sz w:val="21"/>
                <w:szCs w:val="21"/>
              </w:rPr>
              <w:t>分，</w:t>
            </w:r>
            <w:r>
              <w:rPr>
                <w:rFonts w:hint="eastAsia" w:ascii="宋体" w:hAnsi="宋体" w:eastAsia="宋体"/>
                <w:sz w:val="21"/>
                <w:szCs w:val="21"/>
              </w:rPr>
              <w:t>运行一般的，酌情扣</w:t>
            </w:r>
            <w:r>
              <w:rPr>
                <w:rFonts w:ascii="宋体" w:hAnsi="宋体" w:eastAsia="宋体"/>
                <w:sz w:val="21"/>
                <w:szCs w:val="21"/>
              </w:rPr>
              <w:t>0.5-2</w:t>
            </w:r>
            <w:r>
              <w:rPr>
                <w:rFonts w:hint="eastAsia" w:ascii="宋体" w:hAnsi="宋体" w:eastAsia="宋体"/>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技术开发合同等。</w:t>
            </w: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18</w:t>
            </w:r>
          </w:p>
        </w:tc>
        <w:tc>
          <w:tcPr>
            <w:tcW w:w="638" w:type="dxa"/>
            <w:vAlign w:val="center"/>
          </w:tcPr>
          <w:p>
            <w:pPr>
              <w:jc w:val="center"/>
              <w:rPr>
                <w:rFonts w:ascii="宋体" w:hAnsi="宋体" w:eastAsia="宋体"/>
                <w:sz w:val="21"/>
                <w:szCs w:val="21"/>
              </w:rPr>
            </w:pPr>
            <w:r>
              <w:rPr>
                <w:rFonts w:hint="eastAsia" w:ascii="宋体" w:hAnsi="宋体" w:eastAsia="宋体"/>
                <w:sz w:val="21"/>
                <w:szCs w:val="21"/>
              </w:rPr>
              <w:t>创业创新</w:t>
            </w:r>
          </w:p>
        </w:tc>
        <w:tc>
          <w:tcPr>
            <w:tcW w:w="558" w:type="dxa"/>
            <w:vAlign w:val="center"/>
          </w:tcPr>
          <w:p>
            <w:pPr>
              <w:jc w:val="center"/>
              <w:rPr>
                <w:rFonts w:ascii="宋体" w:hAnsi="宋体" w:eastAsia="宋体"/>
                <w:sz w:val="21"/>
                <w:szCs w:val="21"/>
              </w:rPr>
            </w:pPr>
            <w:r>
              <w:rPr>
                <w:rFonts w:ascii="宋体" w:hAnsi="宋体" w:eastAsia="宋体"/>
                <w:sz w:val="21"/>
                <w:szCs w:val="21"/>
              </w:rPr>
              <w:t>3</w:t>
            </w:r>
          </w:p>
        </w:tc>
        <w:tc>
          <w:tcPr>
            <w:tcW w:w="3118" w:type="dxa"/>
            <w:vAlign w:val="center"/>
          </w:tcPr>
          <w:p>
            <w:pPr>
              <w:rPr>
                <w:rFonts w:ascii="宋体" w:hAnsi="宋体" w:eastAsia="宋体"/>
                <w:sz w:val="21"/>
                <w:szCs w:val="21"/>
              </w:rPr>
            </w:pPr>
            <w:r>
              <w:rPr>
                <w:rFonts w:hint="eastAsia" w:ascii="宋体" w:hAnsi="宋体" w:eastAsia="宋体" w:cs="Calibri"/>
                <w:color w:val="000000"/>
                <w:spacing w:val="-6"/>
                <w:sz w:val="21"/>
                <w:szCs w:val="21"/>
              </w:rPr>
              <w:t>与企业共同开发新产品，指导学生开展创业活动。</w:t>
            </w:r>
          </w:p>
        </w:tc>
        <w:tc>
          <w:tcPr>
            <w:tcW w:w="573" w:type="dxa"/>
            <w:vAlign w:val="center"/>
          </w:tcPr>
          <w:p>
            <w:pPr>
              <w:jc w:val="center"/>
              <w:rPr>
                <w:rFonts w:ascii="宋体" w:hAnsi="宋体" w:eastAsia="宋体"/>
                <w:sz w:val="21"/>
                <w:szCs w:val="21"/>
              </w:rPr>
            </w:pPr>
            <w:r>
              <w:rPr>
                <w:rFonts w:ascii="宋体" w:hAnsi="宋体" w:eastAsia="宋体"/>
                <w:sz w:val="21"/>
                <w:szCs w:val="21"/>
              </w:rPr>
              <w:t>3</w:t>
            </w:r>
          </w:p>
        </w:tc>
        <w:tc>
          <w:tcPr>
            <w:tcW w:w="4819" w:type="dxa"/>
            <w:vAlign w:val="center"/>
          </w:tcPr>
          <w:p>
            <w:pPr>
              <w:rPr>
                <w:rFonts w:ascii="宋体" w:hAnsi="宋体" w:eastAsia="宋体"/>
                <w:sz w:val="21"/>
                <w:szCs w:val="21"/>
              </w:rPr>
            </w:pPr>
            <w:r>
              <w:rPr>
                <w:rFonts w:hint="eastAsia" w:ascii="宋体" w:hAnsi="宋体" w:eastAsia="宋体"/>
                <w:color w:val="000000"/>
                <w:sz w:val="21"/>
                <w:szCs w:val="21"/>
              </w:rPr>
              <w:t>开发教具、申请专利、开展学生创业活动效果好记</w:t>
            </w:r>
            <w:r>
              <w:rPr>
                <w:rFonts w:ascii="宋体" w:hAnsi="宋体" w:eastAsia="宋体"/>
                <w:color w:val="000000"/>
                <w:sz w:val="21"/>
                <w:szCs w:val="21"/>
              </w:rPr>
              <w:t>3</w:t>
            </w:r>
            <w:r>
              <w:rPr>
                <w:rFonts w:hint="eastAsia" w:ascii="宋体" w:hAnsi="宋体" w:eastAsia="宋体"/>
                <w:color w:val="000000"/>
                <w:sz w:val="21"/>
                <w:szCs w:val="21"/>
              </w:rPr>
              <w:t>分，</w:t>
            </w:r>
            <w:r>
              <w:rPr>
                <w:rFonts w:hint="eastAsia" w:ascii="宋体" w:hAnsi="宋体" w:eastAsia="宋体"/>
                <w:sz w:val="21"/>
                <w:szCs w:val="21"/>
              </w:rPr>
              <w:t>运行一般的，酌情扣</w:t>
            </w:r>
            <w:r>
              <w:rPr>
                <w:rFonts w:ascii="宋体" w:hAnsi="宋体" w:eastAsia="宋体"/>
                <w:sz w:val="21"/>
                <w:szCs w:val="21"/>
              </w:rPr>
              <w:t>0.5-2</w:t>
            </w:r>
            <w:r>
              <w:rPr>
                <w:rFonts w:hint="eastAsia" w:ascii="宋体" w:hAnsi="宋体" w:eastAsia="宋体"/>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产品样品、专利证书、学生创业计划书等。</w:t>
            </w:r>
          </w:p>
          <w:p>
            <w:pPr>
              <w:rPr>
                <w:rFonts w:ascii="宋体" w:hAnsi="宋体" w:eastAsia="宋体" w:cs="仿宋_GB2312"/>
                <w:bCs/>
                <w:sz w:val="21"/>
                <w:szCs w:val="21"/>
              </w:rPr>
            </w:pPr>
          </w:p>
        </w:tc>
        <w:tc>
          <w:tcPr>
            <w:tcW w:w="882"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92" w:type="dxa"/>
            <w:vMerge w:val="restart"/>
            <w:vAlign w:val="center"/>
          </w:tcPr>
          <w:p>
            <w:pPr>
              <w:jc w:val="center"/>
              <w:rPr>
                <w:rFonts w:ascii="宋体" w:hAnsi="宋体" w:eastAsia="宋体" w:cs="Calibri"/>
                <w:color w:val="000000"/>
                <w:spacing w:val="-6"/>
                <w:sz w:val="21"/>
                <w:szCs w:val="21"/>
              </w:rPr>
            </w:pPr>
          </w:p>
        </w:tc>
        <w:tc>
          <w:tcPr>
            <w:tcW w:w="1134" w:type="dxa"/>
            <w:vMerge w:val="restart"/>
            <w:vAlign w:val="center"/>
          </w:tcPr>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加</w:t>
            </w:r>
          </w:p>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分</w:t>
            </w:r>
          </w:p>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部</w:t>
            </w:r>
          </w:p>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分</w:t>
            </w:r>
          </w:p>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w:t>
            </w:r>
            <w:r>
              <w:rPr>
                <w:rFonts w:hint="eastAsia" w:ascii="宋体" w:hAnsi="宋体" w:eastAsia="宋体" w:cs="Calibri"/>
                <w:color w:val="000000"/>
                <w:spacing w:val="-6"/>
                <w:sz w:val="21"/>
                <w:szCs w:val="21"/>
                <w:lang w:val="en-US" w:eastAsia="zh-CN"/>
              </w:rPr>
              <w:t>1</w:t>
            </w:r>
            <w:r>
              <w:rPr>
                <w:rFonts w:ascii="宋体" w:hAnsi="宋体" w:eastAsia="宋体" w:cs="Calibri"/>
                <w:color w:val="000000"/>
                <w:spacing w:val="-6"/>
                <w:sz w:val="21"/>
                <w:szCs w:val="21"/>
              </w:rPr>
              <w:t>0</w:t>
            </w:r>
            <w:r>
              <w:rPr>
                <w:rFonts w:hint="eastAsia" w:ascii="宋体" w:hAnsi="宋体" w:eastAsia="宋体" w:cs="Calibri"/>
                <w:color w:val="000000"/>
                <w:spacing w:val="-6"/>
                <w:sz w:val="21"/>
                <w:szCs w:val="21"/>
              </w:rPr>
              <w:t>分）</w:t>
            </w:r>
          </w:p>
        </w:tc>
        <w:tc>
          <w:tcPr>
            <w:tcW w:w="567"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19</w:t>
            </w:r>
          </w:p>
        </w:tc>
        <w:tc>
          <w:tcPr>
            <w:tcW w:w="638" w:type="dxa"/>
            <w:vAlign w:val="center"/>
          </w:tcPr>
          <w:p>
            <w:pPr>
              <w:rPr>
                <w:rFonts w:ascii="宋体" w:hAnsi="宋体" w:eastAsia="宋体"/>
                <w:sz w:val="21"/>
                <w:szCs w:val="21"/>
              </w:rPr>
            </w:pPr>
            <w:r>
              <w:rPr>
                <w:rFonts w:hint="eastAsia" w:ascii="宋体" w:hAnsi="宋体" w:eastAsia="宋体"/>
                <w:sz w:val="21"/>
                <w:szCs w:val="21"/>
              </w:rPr>
              <w:t>领导重视</w:t>
            </w:r>
          </w:p>
        </w:tc>
        <w:tc>
          <w:tcPr>
            <w:tcW w:w="558"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3118" w:type="dxa"/>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党委、政府领导批示肯定</w:t>
            </w:r>
          </w:p>
        </w:tc>
        <w:tc>
          <w:tcPr>
            <w:tcW w:w="573" w:type="dxa"/>
            <w:vAlign w:val="center"/>
          </w:tcPr>
          <w:p>
            <w:pPr>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4819" w:type="dxa"/>
            <w:vAlign w:val="center"/>
          </w:tcPr>
          <w:p>
            <w:pPr>
              <w:rPr>
                <w:rFonts w:ascii="宋体" w:hAnsi="宋体" w:eastAsia="宋体"/>
                <w:color w:val="000000"/>
                <w:sz w:val="21"/>
                <w:szCs w:val="21"/>
              </w:rPr>
            </w:pPr>
            <w:r>
              <w:rPr>
                <w:rFonts w:hint="eastAsia" w:ascii="宋体" w:hAnsi="宋体" w:eastAsia="宋体"/>
                <w:color w:val="000000"/>
                <w:sz w:val="21"/>
                <w:szCs w:val="21"/>
              </w:rPr>
              <w:t>得到</w:t>
            </w:r>
            <w:r>
              <w:rPr>
                <w:rFonts w:hint="eastAsia" w:ascii="宋体" w:hAnsi="宋体" w:eastAsia="宋体"/>
                <w:color w:val="000000"/>
                <w:sz w:val="21"/>
                <w:szCs w:val="21"/>
                <w:lang w:val="en-US" w:eastAsia="zh-CN"/>
              </w:rPr>
              <w:t>市级以上领导</w:t>
            </w:r>
            <w:r>
              <w:rPr>
                <w:rFonts w:hint="eastAsia" w:ascii="宋体" w:hAnsi="宋体" w:eastAsia="宋体"/>
                <w:color w:val="000000"/>
                <w:sz w:val="21"/>
                <w:szCs w:val="21"/>
              </w:rPr>
              <w:t>批示肯定的加</w:t>
            </w:r>
            <w:r>
              <w:rPr>
                <w:rFonts w:hint="eastAsia" w:ascii="宋体" w:hAnsi="宋体" w:eastAsia="宋体"/>
                <w:color w:val="000000"/>
                <w:sz w:val="21"/>
                <w:szCs w:val="21"/>
                <w:lang w:val="en-US" w:eastAsia="zh-CN"/>
              </w:rPr>
              <w:t>2</w:t>
            </w:r>
            <w:r>
              <w:rPr>
                <w:rFonts w:hint="eastAsia" w:ascii="宋体" w:hAnsi="宋体" w:eastAsia="宋体"/>
                <w:color w:val="000000"/>
                <w:sz w:val="21"/>
                <w:szCs w:val="21"/>
              </w:rPr>
              <w:t>分</w:t>
            </w:r>
          </w:p>
        </w:tc>
        <w:tc>
          <w:tcPr>
            <w:tcW w:w="2265" w:type="dxa"/>
            <w:vAlign w:val="center"/>
          </w:tcPr>
          <w:p>
            <w:pPr>
              <w:rPr>
                <w:rFonts w:ascii="宋体" w:hAnsi="宋体" w:eastAsia="宋体" w:cs="仿宋_GB2312"/>
                <w:bCs/>
                <w:sz w:val="21"/>
                <w:szCs w:val="21"/>
              </w:rPr>
            </w:pPr>
            <w:r>
              <w:rPr>
                <w:rFonts w:hint="eastAsia" w:ascii="宋体" w:hAnsi="宋体" w:eastAsia="宋体" w:cs="仿宋_GB2312"/>
                <w:bCs/>
                <w:sz w:val="21"/>
                <w:szCs w:val="21"/>
              </w:rPr>
              <w:t>批示</w:t>
            </w:r>
          </w:p>
        </w:tc>
        <w:tc>
          <w:tcPr>
            <w:tcW w:w="882" w:type="dxa"/>
          </w:tcPr>
          <w:p>
            <w:pPr>
              <w:rPr>
                <w:rFonts w:ascii="宋体" w:hAnsi="宋体" w:eastAsia="宋体"/>
                <w:sz w:val="21"/>
                <w:szCs w:val="21"/>
              </w:rPr>
            </w:pP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20</w:t>
            </w:r>
          </w:p>
        </w:tc>
        <w:tc>
          <w:tcPr>
            <w:tcW w:w="638" w:type="dxa"/>
            <w:vMerge w:val="restart"/>
            <w:vAlign w:val="center"/>
          </w:tcPr>
          <w:p>
            <w:pPr>
              <w:jc w:val="center"/>
              <w:rPr>
                <w:rFonts w:ascii="宋体" w:hAnsi="宋体" w:eastAsia="宋体"/>
                <w:sz w:val="21"/>
                <w:szCs w:val="21"/>
              </w:rPr>
            </w:pPr>
            <w:r>
              <w:rPr>
                <w:rFonts w:hint="eastAsia" w:ascii="宋体" w:hAnsi="宋体" w:eastAsia="宋体"/>
                <w:sz w:val="21"/>
                <w:szCs w:val="21"/>
              </w:rPr>
              <w:t>创新工作</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5</w:t>
            </w:r>
          </w:p>
        </w:tc>
        <w:tc>
          <w:tcPr>
            <w:tcW w:w="3118" w:type="dxa"/>
            <w:vMerge w:val="restart"/>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高技能人才培养、评价引领作用</w:t>
            </w:r>
          </w:p>
        </w:tc>
        <w:tc>
          <w:tcPr>
            <w:tcW w:w="573" w:type="dxa"/>
            <w:vAlign w:val="center"/>
          </w:tcPr>
          <w:p>
            <w:pPr>
              <w:jc w:val="center"/>
              <w:rPr>
                <w:rFonts w:ascii="宋体" w:hAnsi="宋体" w:eastAsia="宋体"/>
                <w:sz w:val="21"/>
                <w:szCs w:val="21"/>
              </w:rPr>
            </w:pPr>
            <w:r>
              <w:rPr>
                <w:rFonts w:ascii="宋体" w:hAnsi="宋体" w:eastAsia="宋体"/>
                <w:sz w:val="21"/>
                <w:szCs w:val="21"/>
              </w:rPr>
              <w:t>3</w:t>
            </w:r>
          </w:p>
        </w:tc>
        <w:tc>
          <w:tcPr>
            <w:tcW w:w="4819" w:type="dxa"/>
            <w:vAlign w:val="center"/>
          </w:tcPr>
          <w:p>
            <w:pPr>
              <w:rPr>
                <w:rFonts w:ascii="宋体" w:hAnsi="宋体" w:eastAsia="宋体"/>
                <w:color w:val="000000"/>
                <w:sz w:val="21"/>
                <w:szCs w:val="21"/>
              </w:rPr>
            </w:pPr>
            <w:r>
              <w:rPr>
                <w:rFonts w:hint="eastAsia" w:ascii="宋体" w:hAnsi="宋体" w:eastAsia="宋体"/>
                <w:color w:val="000000"/>
                <w:sz w:val="21"/>
                <w:szCs w:val="21"/>
              </w:rPr>
              <w:t>高</w:t>
            </w:r>
            <w:r>
              <w:rPr>
                <w:rFonts w:hint="eastAsia" w:ascii="宋体" w:hAnsi="宋体" w:eastAsia="宋体"/>
                <w:sz w:val="21"/>
                <w:szCs w:val="21"/>
              </w:rPr>
              <w:t>技能人才培养方案具有个性化、系统性加</w:t>
            </w:r>
            <w:r>
              <w:rPr>
                <w:rFonts w:ascii="宋体" w:hAnsi="宋体" w:eastAsia="宋体"/>
                <w:sz w:val="21"/>
                <w:szCs w:val="21"/>
              </w:rPr>
              <w:t>2</w:t>
            </w:r>
            <w:r>
              <w:rPr>
                <w:rFonts w:hint="eastAsia" w:ascii="宋体" w:hAnsi="宋体" w:eastAsia="宋体"/>
                <w:sz w:val="21"/>
                <w:szCs w:val="21"/>
              </w:rPr>
              <w:t>分；人才评价有创新加</w:t>
            </w:r>
            <w:r>
              <w:rPr>
                <w:rFonts w:ascii="宋体" w:hAnsi="宋体" w:eastAsia="宋体"/>
                <w:sz w:val="21"/>
                <w:szCs w:val="21"/>
              </w:rPr>
              <w:t>1</w:t>
            </w:r>
            <w:r>
              <w:rPr>
                <w:rFonts w:hint="eastAsia" w:ascii="宋体" w:hAnsi="宋体" w:eastAsia="宋体"/>
                <w:sz w:val="21"/>
                <w:szCs w:val="21"/>
              </w:rPr>
              <w:t>分</w:t>
            </w:r>
          </w:p>
        </w:tc>
        <w:tc>
          <w:tcPr>
            <w:tcW w:w="2265" w:type="dxa"/>
            <w:vAlign w:val="center"/>
          </w:tcPr>
          <w:p>
            <w:pPr>
              <w:jc w:val="left"/>
              <w:rPr>
                <w:rFonts w:ascii="宋体" w:hAnsi="宋体" w:eastAsia="宋体" w:cs="仿宋_GB2312"/>
                <w:bCs/>
                <w:sz w:val="21"/>
                <w:szCs w:val="21"/>
              </w:rPr>
            </w:pPr>
            <w:r>
              <w:rPr>
                <w:rFonts w:hint="eastAsia" w:ascii="宋体" w:hAnsi="宋体" w:eastAsia="宋体" w:cs="仿宋_GB2312"/>
                <w:bCs/>
                <w:sz w:val="21"/>
                <w:szCs w:val="21"/>
              </w:rPr>
              <w:t>培养规程及评价方案</w:t>
            </w:r>
          </w:p>
        </w:tc>
        <w:tc>
          <w:tcPr>
            <w:tcW w:w="882" w:type="dxa"/>
            <w:vMerge w:val="restart"/>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Merge w:val="continue"/>
            <w:vAlign w:val="center"/>
          </w:tcPr>
          <w:p>
            <w:pPr>
              <w:rPr>
                <w:rFonts w:ascii="宋体" w:hAnsi="宋体" w:eastAsia="宋体"/>
                <w:sz w:val="21"/>
                <w:szCs w:val="21"/>
              </w:rPr>
            </w:pP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jc w:val="left"/>
              <w:rPr>
                <w:rFonts w:ascii="宋体" w:hAnsi="宋体" w:eastAsia="宋体"/>
                <w:sz w:val="21"/>
                <w:szCs w:val="21"/>
              </w:rPr>
            </w:pPr>
            <w:r>
              <w:rPr>
                <w:rFonts w:hint="eastAsia" w:ascii="宋体" w:hAnsi="宋体" w:eastAsia="宋体"/>
                <w:sz w:val="21"/>
                <w:szCs w:val="21"/>
              </w:rPr>
              <w:t>召开</w:t>
            </w:r>
            <w:r>
              <w:rPr>
                <w:rFonts w:hint="eastAsia" w:ascii="宋体" w:hAnsi="宋体" w:eastAsia="宋体"/>
                <w:sz w:val="21"/>
                <w:szCs w:val="21"/>
                <w:lang w:eastAsia="zh-CN"/>
              </w:rPr>
              <w:t>市</w:t>
            </w:r>
            <w:r>
              <w:rPr>
                <w:rFonts w:hint="eastAsia" w:ascii="宋体" w:hAnsi="宋体" w:eastAsia="宋体"/>
                <w:sz w:val="21"/>
                <w:szCs w:val="21"/>
              </w:rPr>
              <w:t>以上现场会加</w:t>
            </w:r>
            <w:r>
              <w:rPr>
                <w:rFonts w:ascii="宋体" w:hAnsi="宋体" w:eastAsia="宋体"/>
                <w:sz w:val="21"/>
                <w:szCs w:val="21"/>
              </w:rPr>
              <w:t>2</w:t>
            </w:r>
            <w:r>
              <w:rPr>
                <w:rFonts w:hint="eastAsia" w:ascii="宋体" w:hAnsi="宋体" w:eastAsia="宋体"/>
                <w:sz w:val="21"/>
                <w:szCs w:val="21"/>
              </w:rPr>
              <w:t>分</w:t>
            </w:r>
          </w:p>
        </w:tc>
        <w:tc>
          <w:tcPr>
            <w:tcW w:w="2265" w:type="dxa"/>
            <w:vAlign w:val="center"/>
          </w:tcPr>
          <w:p>
            <w:pPr>
              <w:jc w:val="left"/>
              <w:rPr>
                <w:rFonts w:ascii="宋体" w:hAnsi="宋体" w:eastAsia="宋体"/>
                <w:sz w:val="21"/>
                <w:szCs w:val="21"/>
              </w:rPr>
            </w:pPr>
            <w:r>
              <w:rPr>
                <w:rFonts w:hint="eastAsia" w:ascii="宋体" w:hAnsi="宋体" w:eastAsia="宋体"/>
                <w:sz w:val="21"/>
                <w:szCs w:val="21"/>
              </w:rPr>
              <w:t>典型发言材料</w:t>
            </w:r>
          </w:p>
        </w:tc>
        <w:tc>
          <w:tcPr>
            <w:tcW w:w="882" w:type="dxa"/>
            <w:vMerge w:val="continue"/>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21</w:t>
            </w:r>
          </w:p>
        </w:tc>
        <w:tc>
          <w:tcPr>
            <w:tcW w:w="638" w:type="dxa"/>
            <w:vMerge w:val="restart"/>
            <w:vAlign w:val="center"/>
          </w:tcPr>
          <w:p>
            <w:pPr>
              <w:jc w:val="center"/>
              <w:rPr>
                <w:rFonts w:ascii="宋体" w:hAnsi="宋体" w:eastAsia="宋体"/>
                <w:sz w:val="21"/>
                <w:szCs w:val="21"/>
              </w:rPr>
            </w:pPr>
            <w:r>
              <w:rPr>
                <w:rFonts w:hint="eastAsia" w:ascii="宋体" w:hAnsi="宋体" w:eastAsia="宋体"/>
                <w:sz w:val="21"/>
                <w:szCs w:val="21"/>
              </w:rPr>
              <w:t>宣传推广</w:t>
            </w:r>
          </w:p>
        </w:tc>
        <w:tc>
          <w:tcPr>
            <w:tcW w:w="558" w:type="dxa"/>
            <w:vMerge w:val="restart"/>
            <w:vAlign w:val="center"/>
          </w:tcPr>
          <w:p>
            <w:pPr>
              <w:jc w:val="center"/>
              <w:rPr>
                <w:rFonts w:ascii="宋体" w:hAnsi="宋体" w:eastAsia="宋体"/>
                <w:sz w:val="21"/>
                <w:szCs w:val="21"/>
              </w:rPr>
            </w:pPr>
            <w:r>
              <w:rPr>
                <w:rFonts w:ascii="宋体" w:hAnsi="宋体" w:eastAsia="宋体"/>
                <w:sz w:val="21"/>
                <w:szCs w:val="21"/>
              </w:rPr>
              <w:t>3</w:t>
            </w:r>
          </w:p>
        </w:tc>
        <w:tc>
          <w:tcPr>
            <w:tcW w:w="3118" w:type="dxa"/>
            <w:vMerge w:val="restart"/>
            <w:vAlign w:val="center"/>
          </w:tcPr>
          <w:p>
            <w:pP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工作成效媒体报道、宣传</w:t>
            </w:r>
          </w:p>
        </w:tc>
        <w:tc>
          <w:tcPr>
            <w:tcW w:w="573" w:type="dxa"/>
            <w:vAlign w:val="center"/>
          </w:tcPr>
          <w:p>
            <w:pPr>
              <w:jc w:val="center"/>
              <w:rPr>
                <w:rFonts w:ascii="宋体" w:hAnsi="宋体" w:eastAsia="宋体"/>
                <w:sz w:val="21"/>
                <w:szCs w:val="21"/>
              </w:rPr>
            </w:pPr>
            <w:r>
              <w:rPr>
                <w:rFonts w:ascii="宋体" w:hAnsi="宋体" w:eastAsia="宋体"/>
                <w:sz w:val="21"/>
                <w:szCs w:val="21"/>
              </w:rPr>
              <w:t>1</w:t>
            </w:r>
          </w:p>
        </w:tc>
        <w:tc>
          <w:tcPr>
            <w:tcW w:w="4819" w:type="dxa"/>
            <w:vAlign w:val="center"/>
          </w:tcPr>
          <w:p>
            <w:pPr>
              <w:rPr>
                <w:rFonts w:ascii="宋体" w:hAnsi="宋体" w:eastAsia="宋体"/>
                <w:color w:val="000000"/>
                <w:sz w:val="21"/>
                <w:szCs w:val="21"/>
              </w:rPr>
            </w:pPr>
            <w:r>
              <w:rPr>
                <w:rFonts w:hint="eastAsia" w:ascii="宋体" w:hAnsi="宋体" w:eastAsia="宋体"/>
                <w:color w:val="000000"/>
                <w:sz w:val="21"/>
                <w:szCs w:val="21"/>
              </w:rPr>
              <w:t>高技能成果有交流展示加</w:t>
            </w:r>
            <w:r>
              <w:rPr>
                <w:rFonts w:ascii="宋体" w:hAnsi="宋体" w:eastAsia="宋体"/>
                <w:color w:val="000000"/>
                <w:sz w:val="21"/>
                <w:szCs w:val="21"/>
              </w:rPr>
              <w:t>1</w:t>
            </w:r>
            <w:r>
              <w:rPr>
                <w:rFonts w:hint="eastAsia" w:ascii="宋体" w:hAnsi="宋体" w:eastAsia="宋体"/>
                <w:color w:val="000000"/>
                <w:sz w:val="21"/>
                <w:szCs w:val="21"/>
              </w:rPr>
              <w:t>分</w:t>
            </w:r>
          </w:p>
        </w:tc>
        <w:tc>
          <w:tcPr>
            <w:tcW w:w="2265" w:type="dxa"/>
            <w:vAlign w:val="center"/>
          </w:tcPr>
          <w:p>
            <w:pPr>
              <w:jc w:val="left"/>
              <w:rPr>
                <w:rFonts w:ascii="宋体" w:hAnsi="宋体" w:eastAsia="宋体" w:cs="仿宋_GB2312"/>
                <w:bCs/>
                <w:sz w:val="21"/>
                <w:szCs w:val="21"/>
              </w:rPr>
            </w:pPr>
            <w:r>
              <w:rPr>
                <w:rFonts w:hint="eastAsia" w:ascii="宋体" w:hAnsi="宋体" w:eastAsia="宋体"/>
                <w:sz w:val="21"/>
                <w:szCs w:val="21"/>
              </w:rPr>
              <w:t>通知及相关资料</w:t>
            </w:r>
          </w:p>
        </w:tc>
        <w:tc>
          <w:tcPr>
            <w:tcW w:w="882" w:type="dxa"/>
            <w:vMerge w:val="restart"/>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rPr>
                <w:rFonts w:ascii="宋体" w:hAnsi="宋体" w:eastAsia="宋体"/>
                <w:sz w:val="21"/>
                <w:szCs w:val="21"/>
              </w:rPr>
            </w:pPr>
          </w:p>
        </w:tc>
        <w:tc>
          <w:tcPr>
            <w:tcW w:w="1134" w:type="dxa"/>
            <w:vMerge w:val="continue"/>
            <w:vAlign w:val="center"/>
          </w:tcPr>
          <w:p>
            <w:pPr>
              <w:rPr>
                <w:rFonts w:ascii="宋体" w:hAnsi="宋体" w:eastAsia="宋体"/>
                <w:sz w:val="21"/>
                <w:szCs w:val="21"/>
              </w:rPr>
            </w:pPr>
          </w:p>
        </w:tc>
        <w:tc>
          <w:tcPr>
            <w:tcW w:w="567" w:type="dxa"/>
            <w:vMerge w:val="continue"/>
            <w:vAlign w:val="center"/>
          </w:tcPr>
          <w:p>
            <w:pPr>
              <w:rPr>
                <w:rFonts w:ascii="宋体" w:hAnsi="宋体" w:eastAsia="宋体"/>
                <w:sz w:val="21"/>
                <w:szCs w:val="21"/>
              </w:rPr>
            </w:pPr>
          </w:p>
        </w:tc>
        <w:tc>
          <w:tcPr>
            <w:tcW w:w="638" w:type="dxa"/>
            <w:vMerge w:val="continue"/>
            <w:vAlign w:val="center"/>
          </w:tcPr>
          <w:p>
            <w:pPr>
              <w:rPr>
                <w:rFonts w:ascii="宋体" w:hAnsi="宋体" w:eastAsia="宋体"/>
                <w:sz w:val="21"/>
                <w:szCs w:val="21"/>
              </w:rPr>
            </w:pPr>
          </w:p>
        </w:tc>
        <w:tc>
          <w:tcPr>
            <w:tcW w:w="558" w:type="dxa"/>
            <w:vMerge w:val="continue"/>
            <w:vAlign w:val="center"/>
          </w:tcPr>
          <w:p>
            <w:pPr>
              <w:rPr>
                <w:rFonts w:ascii="宋体" w:hAnsi="宋体" w:eastAsia="宋体"/>
                <w:sz w:val="21"/>
                <w:szCs w:val="21"/>
              </w:rPr>
            </w:pPr>
          </w:p>
        </w:tc>
        <w:tc>
          <w:tcPr>
            <w:tcW w:w="3118" w:type="dxa"/>
            <w:vMerge w:val="continue"/>
            <w:vAlign w:val="center"/>
          </w:tcPr>
          <w:p>
            <w:pPr>
              <w:rPr>
                <w:rFonts w:ascii="宋体" w:hAnsi="宋体" w:eastAsia="宋体"/>
                <w:sz w:val="21"/>
                <w:szCs w:val="21"/>
              </w:rPr>
            </w:pPr>
          </w:p>
        </w:tc>
        <w:tc>
          <w:tcPr>
            <w:tcW w:w="573" w:type="dxa"/>
            <w:vAlign w:val="center"/>
          </w:tcPr>
          <w:p>
            <w:pPr>
              <w:jc w:val="center"/>
              <w:rPr>
                <w:rFonts w:ascii="宋体" w:hAnsi="宋体" w:eastAsia="宋体"/>
                <w:sz w:val="21"/>
                <w:szCs w:val="21"/>
              </w:rPr>
            </w:pPr>
            <w:r>
              <w:rPr>
                <w:rFonts w:ascii="宋体" w:hAnsi="宋体" w:eastAsia="宋体"/>
                <w:sz w:val="21"/>
                <w:szCs w:val="21"/>
              </w:rPr>
              <w:t>2</w:t>
            </w:r>
          </w:p>
        </w:tc>
        <w:tc>
          <w:tcPr>
            <w:tcW w:w="4819" w:type="dxa"/>
            <w:vAlign w:val="center"/>
          </w:tcPr>
          <w:p>
            <w:pPr>
              <w:jc w:val="left"/>
              <w:rPr>
                <w:rFonts w:ascii="宋体" w:hAnsi="宋体" w:eastAsia="宋体"/>
                <w:sz w:val="21"/>
                <w:szCs w:val="21"/>
              </w:rPr>
            </w:pPr>
            <w:r>
              <w:rPr>
                <w:rFonts w:hint="eastAsia" w:ascii="宋体" w:hAnsi="宋体" w:eastAsia="宋体"/>
                <w:sz w:val="21"/>
                <w:szCs w:val="21"/>
              </w:rPr>
              <w:t>市级媒体报道加</w:t>
            </w:r>
            <w:r>
              <w:rPr>
                <w:rFonts w:ascii="宋体" w:hAnsi="宋体" w:eastAsia="宋体"/>
                <w:sz w:val="21"/>
                <w:szCs w:val="21"/>
              </w:rPr>
              <w:t>1</w:t>
            </w:r>
            <w:r>
              <w:rPr>
                <w:rFonts w:hint="eastAsia" w:ascii="宋体" w:hAnsi="宋体" w:eastAsia="宋体"/>
                <w:sz w:val="21"/>
                <w:szCs w:val="21"/>
              </w:rPr>
              <w:t>分，省级以上媒体报道经验做法加</w:t>
            </w:r>
            <w:r>
              <w:rPr>
                <w:rFonts w:ascii="宋体" w:hAnsi="宋体" w:eastAsia="宋体"/>
                <w:sz w:val="21"/>
                <w:szCs w:val="21"/>
              </w:rPr>
              <w:t>2</w:t>
            </w:r>
            <w:r>
              <w:rPr>
                <w:rFonts w:hint="eastAsia" w:ascii="宋体" w:hAnsi="宋体" w:eastAsia="宋体"/>
                <w:sz w:val="21"/>
                <w:szCs w:val="21"/>
              </w:rPr>
              <w:t>分</w:t>
            </w:r>
          </w:p>
        </w:tc>
        <w:tc>
          <w:tcPr>
            <w:tcW w:w="2265" w:type="dxa"/>
            <w:vAlign w:val="center"/>
          </w:tcPr>
          <w:p>
            <w:pPr>
              <w:jc w:val="left"/>
              <w:rPr>
                <w:rFonts w:ascii="宋体" w:hAnsi="宋体" w:eastAsia="宋体"/>
                <w:sz w:val="21"/>
                <w:szCs w:val="21"/>
              </w:rPr>
            </w:pPr>
            <w:r>
              <w:rPr>
                <w:rFonts w:hint="eastAsia" w:ascii="宋体" w:hAnsi="宋体" w:eastAsia="宋体" w:cs="仿宋_GB2312"/>
                <w:bCs/>
                <w:sz w:val="21"/>
                <w:szCs w:val="21"/>
              </w:rPr>
              <w:t>报道资料</w:t>
            </w:r>
          </w:p>
        </w:tc>
        <w:tc>
          <w:tcPr>
            <w:tcW w:w="882" w:type="dxa"/>
            <w:vMerge w:val="continue"/>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92" w:type="dxa"/>
            <w:vAlign w:val="center"/>
          </w:tcPr>
          <w:p>
            <w:pPr>
              <w:jc w:val="center"/>
              <w:rPr>
                <w:rFonts w:ascii="宋体" w:hAnsi="宋体" w:eastAsia="宋体" w:cs="Calibri"/>
                <w:color w:val="000000"/>
                <w:spacing w:val="-6"/>
                <w:sz w:val="21"/>
                <w:szCs w:val="21"/>
              </w:rPr>
            </w:pPr>
          </w:p>
        </w:tc>
        <w:tc>
          <w:tcPr>
            <w:tcW w:w="1134" w:type="dxa"/>
            <w:vAlign w:val="center"/>
          </w:tcPr>
          <w:p>
            <w:pPr>
              <w:jc w:val="center"/>
              <w:rPr>
                <w:rFonts w:ascii="宋体" w:hAnsi="宋体" w:eastAsia="宋体" w:cs="Calibri"/>
                <w:color w:val="000000"/>
                <w:spacing w:val="-6"/>
                <w:sz w:val="21"/>
                <w:szCs w:val="21"/>
              </w:rPr>
            </w:pPr>
            <w:r>
              <w:rPr>
                <w:rFonts w:hint="eastAsia" w:ascii="宋体" w:hAnsi="宋体" w:eastAsia="宋体" w:cs="Calibri"/>
                <w:color w:val="000000"/>
                <w:spacing w:val="-6"/>
                <w:sz w:val="21"/>
                <w:szCs w:val="21"/>
              </w:rPr>
              <w:t>合计</w:t>
            </w:r>
          </w:p>
        </w:tc>
        <w:tc>
          <w:tcPr>
            <w:tcW w:w="567" w:type="dxa"/>
            <w:vAlign w:val="center"/>
          </w:tcPr>
          <w:p>
            <w:pPr>
              <w:jc w:val="center"/>
              <w:rPr>
                <w:rFonts w:ascii="宋体" w:hAnsi="宋体" w:eastAsia="宋体"/>
                <w:sz w:val="21"/>
                <w:szCs w:val="21"/>
              </w:rPr>
            </w:pPr>
          </w:p>
        </w:tc>
        <w:tc>
          <w:tcPr>
            <w:tcW w:w="638" w:type="dxa"/>
            <w:vAlign w:val="center"/>
          </w:tcPr>
          <w:p>
            <w:pPr>
              <w:jc w:val="center"/>
              <w:rPr>
                <w:rFonts w:ascii="宋体" w:hAnsi="宋体" w:eastAsia="宋体"/>
                <w:sz w:val="21"/>
                <w:szCs w:val="21"/>
              </w:rPr>
            </w:pPr>
          </w:p>
        </w:tc>
        <w:tc>
          <w:tcPr>
            <w:tcW w:w="558" w:type="dxa"/>
            <w:vAlign w:val="center"/>
          </w:tcPr>
          <w:p>
            <w:pPr>
              <w:jc w:val="center"/>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lang w:val="en-US" w:eastAsia="zh-CN"/>
              </w:rPr>
              <w:t>1</w:t>
            </w:r>
            <w:r>
              <w:rPr>
                <w:rFonts w:ascii="宋体" w:hAnsi="宋体" w:eastAsia="宋体"/>
                <w:sz w:val="21"/>
                <w:szCs w:val="21"/>
              </w:rPr>
              <w:t>0</w:t>
            </w:r>
          </w:p>
        </w:tc>
        <w:tc>
          <w:tcPr>
            <w:tcW w:w="3118" w:type="dxa"/>
            <w:vAlign w:val="center"/>
          </w:tcPr>
          <w:p>
            <w:pPr>
              <w:rPr>
                <w:rFonts w:ascii="宋体" w:hAnsi="宋体" w:eastAsia="宋体" w:cs="Calibri"/>
                <w:color w:val="000000"/>
                <w:spacing w:val="-6"/>
                <w:sz w:val="21"/>
                <w:szCs w:val="21"/>
              </w:rPr>
            </w:pPr>
          </w:p>
        </w:tc>
        <w:tc>
          <w:tcPr>
            <w:tcW w:w="573" w:type="dxa"/>
            <w:vAlign w:val="center"/>
          </w:tcPr>
          <w:p>
            <w:pPr>
              <w:jc w:val="center"/>
              <w:rPr>
                <w:rFonts w:ascii="宋体" w:hAnsi="宋体" w:eastAsia="宋体"/>
                <w:sz w:val="21"/>
                <w:szCs w:val="21"/>
              </w:rPr>
            </w:pPr>
          </w:p>
        </w:tc>
        <w:tc>
          <w:tcPr>
            <w:tcW w:w="4819" w:type="dxa"/>
            <w:vAlign w:val="center"/>
          </w:tcPr>
          <w:p>
            <w:pPr>
              <w:rPr>
                <w:rFonts w:ascii="宋体" w:hAnsi="宋体" w:eastAsia="宋体"/>
                <w:color w:val="000000"/>
                <w:sz w:val="21"/>
                <w:szCs w:val="21"/>
              </w:rPr>
            </w:pPr>
          </w:p>
        </w:tc>
        <w:tc>
          <w:tcPr>
            <w:tcW w:w="2265" w:type="dxa"/>
            <w:vAlign w:val="center"/>
          </w:tcPr>
          <w:p>
            <w:pPr>
              <w:rPr>
                <w:rFonts w:ascii="宋体" w:hAnsi="宋体" w:eastAsia="宋体" w:cs="仿宋_GB2312"/>
                <w:bCs/>
                <w:sz w:val="21"/>
                <w:szCs w:val="21"/>
              </w:rPr>
            </w:pPr>
          </w:p>
        </w:tc>
        <w:tc>
          <w:tcPr>
            <w:tcW w:w="882" w:type="dxa"/>
          </w:tcPr>
          <w:p>
            <w:pPr>
              <w:rPr>
                <w:rFonts w:ascii="宋体" w:hAnsi="宋体" w:eastAsia="宋体"/>
                <w:sz w:val="21"/>
                <w:szCs w:val="21"/>
              </w:rPr>
            </w:pPr>
          </w:p>
        </w:tc>
      </w:tr>
    </w:tbl>
    <w:p>
      <w:pPr>
        <w:adjustRightInd w:val="0"/>
        <w:snapToGrid w:val="0"/>
        <w:spacing w:line="480" w:lineRule="exact"/>
        <w:rPr>
          <w:rFonts w:ascii="仿宋_GB2312" w:eastAsia="仿宋_GB2312"/>
          <w:bCs/>
          <w:color w:val="000000"/>
          <w:szCs w:val="32"/>
        </w:rPr>
        <w:sectPr>
          <w:pgSz w:w="16840" w:h="11907" w:orient="landscape"/>
          <w:pgMar w:top="2098" w:right="1474" w:bottom="1985" w:left="1588" w:header="851" w:footer="1418" w:gutter="0"/>
          <w:pgNumType w:fmt="numberInDash"/>
          <w:cols w:space="720" w:num="1"/>
          <w:docGrid w:linePitch="582" w:charSpace="-1675"/>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方正小标宋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F47C9"/>
    <w:rsid w:val="00310769"/>
    <w:rsid w:val="00BE4345"/>
    <w:rsid w:val="0141790B"/>
    <w:rsid w:val="02BA19FE"/>
    <w:rsid w:val="04553A33"/>
    <w:rsid w:val="05783A76"/>
    <w:rsid w:val="05B16742"/>
    <w:rsid w:val="06500434"/>
    <w:rsid w:val="07EE4565"/>
    <w:rsid w:val="080B3038"/>
    <w:rsid w:val="099A73ED"/>
    <w:rsid w:val="09B86624"/>
    <w:rsid w:val="0A351DCE"/>
    <w:rsid w:val="0C0D26BA"/>
    <w:rsid w:val="0F860AAB"/>
    <w:rsid w:val="123F7486"/>
    <w:rsid w:val="13310F38"/>
    <w:rsid w:val="13C03743"/>
    <w:rsid w:val="15FF4198"/>
    <w:rsid w:val="181D57FB"/>
    <w:rsid w:val="191635BE"/>
    <w:rsid w:val="19181E3E"/>
    <w:rsid w:val="1B2A0232"/>
    <w:rsid w:val="1BE16708"/>
    <w:rsid w:val="1C932A92"/>
    <w:rsid w:val="1F226B42"/>
    <w:rsid w:val="21722C9F"/>
    <w:rsid w:val="228B429E"/>
    <w:rsid w:val="24214E37"/>
    <w:rsid w:val="24827BD6"/>
    <w:rsid w:val="24C90127"/>
    <w:rsid w:val="24EF47C9"/>
    <w:rsid w:val="252949B8"/>
    <w:rsid w:val="25597447"/>
    <w:rsid w:val="25A2150E"/>
    <w:rsid w:val="268E0CA9"/>
    <w:rsid w:val="26F523A6"/>
    <w:rsid w:val="27473A7B"/>
    <w:rsid w:val="27935663"/>
    <w:rsid w:val="285555E5"/>
    <w:rsid w:val="28BD6FA0"/>
    <w:rsid w:val="2AAF6B94"/>
    <w:rsid w:val="2BA43E3B"/>
    <w:rsid w:val="2C5712BD"/>
    <w:rsid w:val="2CD21DB7"/>
    <w:rsid w:val="2EF5137E"/>
    <w:rsid w:val="2F5858F8"/>
    <w:rsid w:val="30E07C35"/>
    <w:rsid w:val="31910F34"/>
    <w:rsid w:val="31E94C38"/>
    <w:rsid w:val="32673181"/>
    <w:rsid w:val="33607189"/>
    <w:rsid w:val="34F17DC5"/>
    <w:rsid w:val="35942C64"/>
    <w:rsid w:val="35B879BE"/>
    <w:rsid w:val="35BA5939"/>
    <w:rsid w:val="39560100"/>
    <w:rsid w:val="39AE7589"/>
    <w:rsid w:val="3C153E17"/>
    <w:rsid w:val="3C941F1E"/>
    <w:rsid w:val="3ECE0FB7"/>
    <w:rsid w:val="404F1D92"/>
    <w:rsid w:val="40C402CA"/>
    <w:rsid w:val="40FE14BC"/>
    <w:rsid w:val="41327450"/>
    <w:rsid w:val="42A40CC8"/>
    <w:rsid w:val="431E68B5"/>
    <w:rsid w:val="43250222"/>
    <w:rsid w:val="437D20AC"/>
    <w:rsid w:val="456B5B5D"/>
    <w:rsid w:val="45E550E0"/>
    <w:rsid w:val="486622F9"/>
    <w:rsid w:val="491D52B4"/>
    <w:rsid w:val="492206E3"/>
    <w:rsid w:val="4A680CFC"/>
    <w:rsid w:val="4A812E48"/>
    <w:rsid w:val="4ACB75C2"/>
    <w:rsid w:val="4CF57FD8"/>
    <w:rsid w:val="4E5F0B7A"/>
    <w:rsid w:val="4F692BB9"/>
    <w:rsid w:val="4FDD3426"/>
    <w:rsid w:val="519A477C"/>
    <w:rsid w:val="532D3E0D"/>
    <w:rsid w:val="53FD6CB4"/>
    <w:rsid w:val="55132210"/>
    <w:rsid w:val="557F212C"/>
    <w:rsid w:val="55837FA1"/>
    <w:rsid w:val="583D561D"/>
    <w:rsid w:val="58EE70C9"/>
    <w:rsid w:val="5BC86B5C"/>
    <w:rsid w:val="5D8E41A7"/>
    <w:rsid w:val="5DB0682A"/>
    <w:rsid w:val="5EF13995"/>
    <w:rsid w:val="606330A6"/>
    <w:rsid w:val="6374055B"/>
    <w:rsid w:val="640A1034"/>
    <w:rsid w:val="66CF04CE"/>
    <w:rsid w:val="6733449F"/>
    <w:rsid w:val="67A52031"/>
    <w:rsid w:val="67B8269C"/>
    <w:rsid w:val="67EA23DF"/>
    <w:rsid w:val="68C40828"/>
    <w:rsid w:val="691424E7"/>
    <w:rsid w:val="69F6333B"/>
    <w:rsid w:val="6B1D06AB"/>
    <w:rsid w:val="6C180906"/>
    <w:rsid w:val="6CF77374"/>
    <w:rsid w:val="6D803B2B"/>
    <w:rsid w:val="6E395532"/>
    <w:rsid w:val="6EF16130"/>
    <w:rsid w:val="6F415BDA"/>
    <w:rsid w:val="6FF47767"/>
    <w:rsid w:val="70635C82"/>
    <w:rsid w:val="72315CB9"/>
    <w:rsid w:val="72365F0F"/>
    <w:rsid w:val="730F434E"/>
    <w:rsid w:val="735B374B"/>
    <w:rsid w:val="742E577E"/>
    <w:rsid w:val="754F63CF"/>
    <w:rsid w:val="772343E5"/>
    <w:rsid w:val="77E602E6"/>
    <w:rsid w:val="79E0548C"/>
    <w:rsid w:val="7F1B76D2"/>
    <w:rsid w:val="7FA14BCE"/>
    <w:rsid w:val="7FC55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2018-11-02T01:26:00Z</dcterms:created>
  <dc:creator>五星之光</dc:creator>
  <cp:lastModifiedBy> 大海</cp:lastModifiedBy>
  <dcterms:modified xsi:type="dcterms:W3CDTF">2018-11-05T03:17:28Z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