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hint="eastAsia"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附件1</w:t>
      </w:r>
    </w:p>
    <w:p>
      <w:pPr>
        <w:widowControl/>
        <w:spacing w:line="345" w:lineRule="atLeast"/>
        <w:jc w:val="center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cs="方正小标宋简体"/>
          <w:color w:val="000000"/>
          <w:kern w:val="0"/>
          <w:sz w:val="32"/>
          <w:szCs w:val="32"/>
        </w:rPr>
        <w:t>2018</w:t>
      </w:r>
      <w:r>
        <w:rPr>
          <w:rFonts w:hint="eastAsia" w:ascii="方正小标宋简体" w:eastAsia="方正小标宋简体" w:cs="方正小标宋简体"/>
          <w:color w:val="000000"/>
          <w:kern w:val="0"/>
          <w:sz w:val="32"/>
          <w:szCs w:val="32"/>
        </w:rPr>
        <w:t>上半年舟山市卫生和计划生育局部分直属事业单位公开招聘计划表</w:t>
      </w:r>
    </w:p>
    <w:tbl>
      <w:tblPr>
        <w:tblStyle w:val="4"/>
        <w:tblW w:w="9255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4"/>
        <w:gridCol w:w="977"/>
        <w:gridCol w:w="465"/>
        <w:gridCol w:w="1394"/>
        <w:gridCol w:w="713"/>
        <w:gridCol w:w="957"/>
        <w:gridCol w:w="774"/>
        <w:gridCol w:w="1279"/>
        <w:gridCol w:w="863"/>
        <w:gridCol w:w="110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50" w:hRule="atLeast"/>
          <w:jc w:val="center"/>
        </w:trPr>
        <w:tc>
          <w:tcPr>
            <w:tcW w:w="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户籍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51" w:hRule="atLeast"/>
          <w:jc w:val="center"/>
        </w:trPr>
        <w:tc>
          <w:tcPr>
            <w:tcW w:w="72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  <w:t>舟山市卫生和计划生育局</w:t>
            </w:r>
          </w:p>
        </w:tc>
        <w:tc>
          <w:tcPr>
            <w:tcW w:w="97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舟山市第二人民医院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  <w:t>精神科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硕士研究生及以上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临床医学、精神病学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年龄要求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1983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月9日及以后出生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bCs/>
                <w:sz w:val="20"/>
                <w:szCs w:val="20"/>
              </w:rPr>
              <w:t>户籍不限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6" w:hRule="atLeast"/>
          <w:jc w:val="center"/>
        </w:trPr>
        <w:tc>
          <w:tcPr>
            <w:tcW w:w="724" w:type="dxa"/>
            <w:vMerge w:val="continue"/>
            <w:tcBorders>
              <w:left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特检科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全日制本科及以上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医学影像学、医学影像技术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年龄要求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1983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月9日及以后出生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户籍不限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47" w:hRule="atLeast"/>
          <w:jc w:val="center"/>
        </w:trPr>
        <w:tc>
          <w:tcPr>
            <w:tcW w:w="724" w:type="dxa"/>
            <w:vMerge w:val="continue"/>
            <w:tcBorders>
              <w:left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舟山市口腔医院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临床口腔医生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口腔医学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年龄要求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1983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月9日及以后出生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户籍不限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70" w:hRule="atLeast"/>
          <w:jc w:val="center"/>
        </w:trPr>
        <w:tc>
          <w:tcPr>
            <w:tcW w:w="724" w:type="dxa"/>
            <w:vMerge w:val="continue"/>
            <w:tcBorders>
              <w:left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普陀山社区卫生服务中心</w:t>
            </w: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专科及以上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护理学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年龄要求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1988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sz w:val="20"/>
                <w:szCs w:val="20"/>
              </w:rPr>
              <w:t>5</w:t>
            </w:r>
            <w:r>
              <w:rPr>
                <w:rFonts w:hint="eastAsia" w:cs="Times New Roman" w:asciiTheme="minorEastAsia" w:hAnsiTheme="minorEastAsia"/>
                <w:sz w:val="20"/>
                <w:szCs w:val="20"/>
              </w:rPr>
              <w:t>月9日及以后出生</w:t>
            </w: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户籍不限</w:t>
            </w: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须有护士执业资格证书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5" w:hRule="atLeast"/>
          <w:jc w:val="center"/>
        </w:trPr>
        <w:tc>
          <w:tcPr>
            <w:tcW w:w="72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cs="宋体" w:asciiTheme="minorEastAsia" w:hAnsiTheme="minor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仿宋_GB2312" w:asciiTheme="minorEastAsia" w:hAnsiTheme="minorEastAsia"/>
                <w:color w:val="000000"/>
                <w:kern w:val="0"/>
                <w:sz w:val="20"/>
                <w:szCs w:val="20"/>
              </w:rPr>
              <w:t>合</w:t>
            </w:r>
            <w:r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0"/>
                <w:szCs w:val="20"/>
              </w:rPr>
              <w:t>计</w:t>
            </w:r>
          </w:p>
        </w:tc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cs="仿宋_GB2312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bookmarkEnd w:id="0"/>
    </w:tbl>
    <w:p>
      <w:pPr>
        <w:widowControl/>
        <w:spacing w:line="345" w:lineRule="atLeast"/>
        <w:jc w:val="left"/>
        <w:rPr>
          <w:rFonts w:hint="eastAsia" w:ascii="宋体" w:hAnsi="宋体" w:eastAsia="宋体"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03A64"/>
    <w:rsid w:val="09C56F2A"/>
    <w:rsid w:val="15C03A64"/>
    <w:rsid w:val="1BB86631"/>
    <w:rsid w:val="1C2A5653"/>
    <w:rsid w:val="26800AB5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2018-05-09T08:49:00Z</dcterms:created>
  <dc:creator>NTKO</dc:creator>
  <cp:lastModifiedBy>NTKO</cp:lastModifiedBy>
  <dcterms:modified xsi:type="dcterms:W3CDTF">2018-05-09T08:50:30Z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